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b"/>
        <w:rPr>
          <w:rFonts w:ascii="Times New Roman" w:hAnsi="Times New Roman"/>
          <w:b w:val="0"/>
          <w:bCs w:val="0"/>
          <w:sz w:val="28"/>
          <w:szCs w:val="28"/>
        </w:rPr>
      </w:pPr>
    </w:p>
    <w:p w:rsidR="00950311" w:rsidRPr="00C60AAA" w:rsidRDefault="00950311" w:rsidP="00950311">
      <w:pPr>
        <w:pStyle w:val="af9"/>
        <w:rPr>
          <w:rFonts w:ascii="Times New Roman" w:hAnsi="Times New Roman"/>
          <w:sz w:val="28"/>
          <w:szCs w:val="28"/>
        </w:rPr>
      </w:pPr>
    </w:p>
    <w:p w:rsidR="00950311" w:rsidRPr="00C60AAA" w:rsidRDefault="00950311" w:rsidP="00950311">
      <w:pPr>
        <w:pStyle w:val="af9"/>
        <w:rPr>
          <w:rFonts w:ascii="Times New Roman" w:hAnsi="Times New Roman"/>
          <w:sz w:val="28"/>
          <w:szCs w:val="28"/>
        </w:rPr>
      </w:pPr>
    </w:p>
    <w:p w:rsidR="00950311" w:rsidRDefault="00950311" w:rsidP="00950311">
      <w:pPr>
        <w:pStyle w:val="afb"/>
        <w:rPr>
          <w:rFonts w:ascii="Times New Roman" w:hAnsi="Times New Roman"/>
          <w:b w:val="0"/>
          <w:bCs w:val="0"/>
          <w:sz w:val="28"/>
          <w:szCs w:val="28"/>
        </w:rPr>
      </w:pPr>
    </w:p>
    <w:p w:rsidR="009D68B6" w:rsidRPr="00164DE8" w:rsidRDefault="009D68B6" w:rsidP="009D68B6">
      <w:pPr>
        <w:pStyle w:val="af9"/>
      </w:pPr>
    </w:p>
    <w:p w:rsidR="00164DE8" w:rsidRPr="00164DE8" w:rsidRDefault="00164DE8" w:rsidP="00164DE8">
      <w:pPr>
        <w:jc w:val="center"/>
      </w:pPr>
    </w:p>
    <w:p w:rsidR="00164DE8" w:rsidRPr="00164DE8" w:rsidRDefault="00164DE8" w:rsidP="00C72343">
      <w:pPr>
        <w:pStyle w:val="3"/>
        <w:numPr>
          <w:ilvl w:val="0"/>
          <w:numId w:val="0"/>
        </w:numPr>
        <w:tabs>
          <w:tab w:val="left" w:pos="10332"/>
        </w:tabs>
        <w:jc w:val="center"/>
        <w:rPr>
          <w:rFonts w:ascii="Times New Roman" w:hAnsi="Times New Roman"/>
          <w:sz w:val="32"/>
          <w:szCs w:val="32"/>
          <w:u w:val="none"/>
        </w:rPr>
      </w:pPr>
      <w:bookmarkStart w:id="0" w:name="_Toc6935031"/>
      <w:r w:rsidRPr="00164DE8">
        <w:rPr>
          <w:rFonts w:ascii="Times New Roman" w:hAnsi="Times New Roman"/>
          <w:sz w:val="32"/>
          <w:szCs w:val="32"/>
          <w:u w:val="none"/>
        </w:rPr>
        <w:t>ДОКУМЕНТАЦИЯ ПО ПЛАНИРОВКЕ ТЕРРИТОРИИ</w:t>
      </w:r>
      <w:bookmarkEnd w:id="0"/>
    </w:p>
    <w:p w:rsidR="00950311" w:rsidRPr="00C60AAA" w:rsidRDefault="00950311" w:rsidP="00950311">
      <w:pPr>
        <w:pStyle w:val="afb"/>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 xml:space="preserve">для </w:t>
      </w:r>
      <w:r w:rsidR="009D1EF5">
        <w:rPr>
          <w:b/>
          <w:bCs/>
          <w:sz w:val="28"/>
          <w:szCs w:val="28"/>
        </w:rPr>
        <w:t>размещения линейного</w:t>
      </w:r>
      <w:r>
        <w:rPr>
          <w:b/>
          <w:bCs/>
          <w:sz w:val="28"/>
          <w:szCs w:val="28"/>
        </w:rPr>
        <w:t xml:space="preserve"> объекта</w:t>
      </w:r>
    </w:p>
    <w:p w:rsidR="00A0049F" w:rsidRPr="0023148B" w:rsidRDefault="00A0049F" w:rsidP="00A0049F">
      <w:pPr>
        <w:jc w:val="center"/>
        <w:rPr>
          <w:b/>
          <w:bCs/>
          <w:sz w:val="26"/>
          <w:szCs w:val="26"/>
        </w:rPr>
      </w:pPr>
      <w:r>
        <w:rPr>
          <w:b/>
          <w:bCs/>
          <w:sz w:val="26"/>
          <w:szCs w:val="26"/>
        </w:rPr>
        <w:t>8555</w:t>
      </w:r>
      <w:r w:rsidRPr="00B015E3">
        <w:rPr>
          <w:b/>
          <w:bCs/>
          <w:sz w:val="26"/>
          <w:szCs w:val="26"/>
        </w:rPr>
        <w:t>П: «</w:t>
      </w:r>
      <w:r w:rsidRPr="0023148B">
        <w:rPr>
          <w:b/>
          <w:bCs/>
          <w:sz w:val="26"/>
          <w:szCs w:val="26"/>
        </w:rPr>
        <w:t>Реконструкция газопровода ДНС «Южно-Орловская» - УПСВ «</w:t>
      </w:r>
      <w:proofErr w:type="spellStart"/>
      <w:r w:rsidRPr="0023148B">
        <w:rPr>
          <w:b/>
          <w:bCs/>
          <w:sz w:val="26"/>
          <w:szCs w:val="26"/>
        </w:rPr>
        <w:t>Екатериновская</w:t>
      </w:r>
      <w:proofErr w:type="spellEnd"/>
      <w:r w:rsidRPr="0023148B">
        <w:rPr>
          <w:b/>
          <w:bCs/>
          <w:sz w:val="26"/>
          <w:szCs w:val="26"/>
        </w:rPr>
        <w:t>»</w:t>
      </w:r>
    </w:p>
    <w:p w:rsidR="00A0049F" w:rsidRPr="00084D84" w:rsidRDefault="00A0049F" w:rsidP="00A0049F">
      <w:pPr>
        <w:jc w:val="center"/>
        <w:rPr>
          <w:b/>
          <w:bCs/>
          <w:sz w:val="26"/>
          <w:szCs w:val="26"/>
        </w:rPr>
      </w:pPr>
      <w:r w:rsidRPr="0023148B">
        <w:rPr>
          <w:b/>
          <w:bCs/>
          <w:sz w:val="26"/>
          <w:szCs w:val="26"/>
        </w:rPr>
        <w:t xml:space="preserve"> (установка </w:t>
      </w:r>
      <w:proofErr w:type="spellStart"/>
      <w:r w:rsidRPr="0023148B">
        <w:rPr>
          <w:b/>
          <w:bCs/>
          <w:sz w:val="26"/>
          <w:szCs w:val="26"/>
        </w:rPr>
        <w:t>газосепаратора</w:t>
      </w:r>
      <w:proofErr w:type="spellEnd"/>
      <w:r w:rsidRPr="0023148B">
        <w:rPr>
          <w:b/>
          <w:bCs/>
          <w:sz w:val="26"/>
          <w:szCs w:val="26"/>
        </w:rPr>
        <w:t xml:space="preserve">, </w:t>
      </w:r>
      <w:proofErr w:type="spellStart"/>
      <w:r w:rsidRPr="0023148B">
        <w:rPr>
          <w:b/>
          <w:bCs/>
          <w:sz w:val="26"/>
          <w:szCs w:val="26"/>
        </w:rPr>
        <w:t>конденсатосборников</w:t>
      </w:r>
      <w:proofErr w:type="spellEnd"/>
      <w:r w:rsidRPr="0023148B">
        <w:rPr>
          <w:b/>
          <w:bCs/>
          <w:sz w:val="26"/>
          <w:szCs w:val="26"/>
        </w:rPr>
        <w:t>)</w:t>
      </w:r>
      <w:r>
        <w:rPr>
          <w:b/>
          <w:bCs/>
          <w:sz w:val="26"/>
          <w:szCs w:val="26"/>
        </w:rPr>
        <w:t>»</w:t>
      </w:r>
    </w:p>
    <w:p w:rsidR="00A0049F" w:rsidRPr="00B015E3" w:rsidRDefault="00A0049F" w:rsidP="00A0049F">
      <w:pPr>
        <w:autoSpaceDE w:val="0"/>
        <w:autoSpaceDN w:val="0"/>
        <w:adjustRightInd w:val="0"/>
        <w:spacing w:before="240"/>
        <w:jc w:val="center"/>
        <w:rPr>
          <w:bCs/>
          <w:sz w:val="26"/>
          <w:szCs w:val="26"/>
        </w:rPr>
      </w:pPr>
      <w:r w:rsidRPr="00B015E3">
        <w:rPr>
          <w:bCs/>
          <w:sz w:val="26"/>
          <w:szCs w:val="26"/>
        </w:rPr>
        <w:t>в границах сельск</w:t>
      </w:r>
      <w:r>
        <w:rPr>
          <w:bCs/>
          <w:sz w:val="26"/>
          <w:szCs w:val="26"/>
        </w:rPr>
        <w:t>ого</w:t>
      </w:r>
      <w:r w:rsidRPr="00B015E3">
        <w:rPr>
          <w:bCs/>
          <w:sz w:val="26"/>
          <w:szCs w:val="26"/>
        </w:rPr>
        <w:t xml:space="preserve"> поселени</w:t>
      </w:r>
      <w:r>
        <w:rPr>
          <w:bCs/>
          <w:sz w:val="26"/>
          <w:szCs w:val="26"/>
        </w:rPr>
        <w:t>я</w:t>
      </w:r>
      <w:r w:rsidRPr="00B015E3">
        <w:rPr>
          <w:bCs/>
          <w:sz w:val="26"/>
          <w:szCs w:val="26"/>
        </w:rPr>
        <w:t xml:space="preserve"> </w:t>
      </w:r>
      <w:r>
        <w:rPr>
          <w:bCs/>
          <w:sz w:val="26"/>
          <w:szCs w:val="26"/>
        </w:rPr>
        <w:t>Черновка</w:t>
      </w:r>
    </w:p>
    <w:p w:rsidR="00A0049F" w:rsidRPr="00B015E3" w:rsidRDefault="00A0049F" w:rsidP="00A0049F">
      <w:pPr>
        <w:autoSpaceDE w:val="0"/>
        <w:autoSpaceDN w:val="0"/>
        <w:adjustRightInd w:val="0"/>
        <w:spacing w:before="240"/>
        <w:jc w:val="center"/>
        <w:rPr>
          <w:bCs/>
          <w:sz w:val="26"/>
          <w:szCs w:val="26"/>
        </w:rPr>
      </w:pPr>
      <w:r w:rsidRPr="00B015E3">
        <w:rPr>
          <w:bCs/>
          <w:sz w:val="26"/>
          <w:szCs w:val="26"/>
        </w:rPr>
        <w:t xml:space="preserve">муниципального района </w:t>
      </w:r>
      <w:r>
        <w:rPr>
          <w:bCs/>
          <w:sz w:val="26"/>
          <w:szCs w:val="26"/>
        </w:rPr>
        <w:t>Сергиевский</w:t>
      </w:r>
      <w:r w:rsidRPr="00B015E3">
        <w:rPr>
          <w:bCs/>
          <w:sz w:val="26"/>
          <w:szCs w:val="26"/>
        </w:rPr>
        <w:t xml:space="preserve"> Самарской области</w:t>
      </w:r>
    </w:p>
    <w:p w:rsidR="00AA504C" w:rsidRDefault="00AA504C" w:rsidP="00196013">
      <w:pPr>
        <w:autoSpaceDE w:val="0"/>
        <w:autoSpaceDN w:val="0"/>
        <w:adjustRightInd w:val="0"/>
        <w:spacing w:line="360" w:lineRule="auto"/>
        <w:ind w:firstLine="284"/>
        <w:jc w:val="center"/>
        <w:rPr>
          <w:sz w:val="28"/>
          <w:szCs w:val="28"/>
        </w:rPr>
      </w:pPr>
    </w:p>
    <w:p w:rsidR="006575C1" w:rsidRPr="006575C1" w:rsidRDefault="006575C1" w:rsidP="006575C1">
      <w:pPr>
        <w:pStyle w:val="af9"/>
      </w:pPr>
    </w:p>
    <w:p w:rsidR="00163B04" w:rsidRDefault="00164DE8" w:rsidP="00164DE8">
      <w:pPr>
        <w:tabs>
          <w:tab w:val="left" w:pos="2922"/>
        </w:tabs>
        <w:jc w:val="center"/>
        <w:rPr>
          <w:b/>
          <w:iCs/>
          <w:sz w:val="28"/>
          <w:szCs w:val="28"/>
        </w:rPr>
      </w:pPr>
      <w:r w:rsidRPr="00A87185">
        <w:rPr>
          <w:b/>
          <w:iCs/>
          <w:sz w:val="28"/>
          <w:szCs w:val="28"/>
        </w:rPr>
        <w:t xml:space="preserve">Книга </w:t>
      </w:r>
      <w:r w:rsidR="00163B04">
        <w:rPr>
          <w:b/>
          <w:iCs/>
          <w:sz w:val="28"/>
          <w:szCs w:val="28"/>
        </w:rPr>
        <w:t>2</w:t>
      </w:r>
      <w:r w:rsidRPr="00A87185">
        <w:rPr>
          <w:b/>
          <w:iCs/>
          <w:sz w:val="28"/>
          <w:szCs w:val="28"/>
        </w:rPr>
        <w:t xml:space="preserve">. </w:t>
      </w:r>
      <w:r w:rsidR="00F65E3F">
        <w:rPr>
          <w:b/>
          <w:iCs/>
          <w:sz w:val="28"/>
          <w:szCs w:val="28"/>
        </w:rPr>
        <w:t xml:space="preserve">Проект </w:t>
      </w:r>
      <w:r w:rsidR="00163B04">
        <w:rPr>
          <w:b/>
          <w:iCs/>
          <w:sz w:val="28"/>
          <w:szCs w:val="28"/>
        </w:rPr>
        <w:t xml:space="preserve">планировки </w:t>
      </w:r>
      <w:r>
        <w:rPr>
          <w:b/>
          <w:iCs/>
          <w:sz w:val="28"/>
          <w:szCs w:val="28"/>
        </w:rPr>
        <w:t>территории</w:t>
      </w:r>
      <w:r w:rsidR="00163B04">
        <w:rPr>
          <w:b/>
          <w:iCs/>
          <w:sz w:val="28"/>
          <w:szCs w:val="28"/>
        </w:rPr>
        <w:t xml:space="preserve">. </w:t>
      </w:r>
    </w:p>
    <w:p w:rsidR="00164DE8" w:rsidRPr="00A87185" w:rsidRDefault="00163B04" w:rsidP="00164DE8">
      <w:pPr>
        <w:tabs>
          <w:tab w:val="left" w:pos="2922"/>
        </w:tabs>
        <w:jc w:val="center"/>
        <w:rPr>
          <w:b/>
          <w:iCs/>
          <w:sz w:val="32"/>
          <w:szCs w:val="32"/>
        </w:rPr>
      </w:pPr>
      <w:r>
        <w:rPr>
          <w:b/>
          <w:iCs/>
          <w:sz w:val="28"/>
          <w:szCs w:val="28"/>
        </w:rPr>
        <w:t>Материалы по обоснованию</w:t>
      </w:r>
      <w:r w:rsidR="00164DE8">
        <w:rPr>
          <w:b/>
          <w:iCs/>
          <w:sz w:val="28"/>
          <w:szCs w:val="28"/>
        </w:rPr>
        <w:t xml:space="preserve"> </w:t>
      </w:r>
    </w:p>
    <w:p w:rsidR="00AA504C" w:rsidRDefault="00AA504C" w:rsidP="00AA504C">
      <w:pPr>
        <w:pStyle w:val="afb"/>
        <w:tabs>
          <w:tab w:val="right" w:pos="9356"/>
        </w:tabs>
        <w:jc w:val="left"/>
        <w:rPr>
          <w:rFonts w:ascii="Times New Roman" w:hAnsi="Times New Roman"/>
          <w:sz w:val="28"/>
          <w:szCs w:val="28"/>
        </w:rPr>
      </w:pPr>
    </w:p>
    <w:p w:rsidR="00AA504C" w:rsidRDefault="00AA504C" w:rsidP="00AA504C">
      <w:pPr>
        <w:pStyle w:val="afb"/>
        <w:tabs>
          <w:tab w:val="right" w:pos="9356"/>
        </w:tabs>
        <w:jc w:val="left"/>
        <w:rPr>
          <w:rFonts w:ascii="Times New Roman" w:hAnsi="Times New Roman"/>
          <w:sz w:val="28"/>
          <w:szCs w:val="28"/>
        </w:rPr>
      </w:pPr>
    </w:p>
    <w:p w:rsidR="005B4C2C" w:rsidRDefault="005B4C2C" w:rsidP="005B4C2C">
      <w:pPr>
        <w:pStyle w:val="af9"/>
      </w:pPr>
    </w:p>
    <w:p w:rsidR="005B4C2C" w:rsidRPr="00C56767" w:rsidRDefault="00E94CEA" w:rsidP="005B4C2C">
      <w:pPr>
        <w:pStyle w:val="af9"/>
      </w:pPr>
      <w:r>
        <w:rPr>
          <w:noProof/>
        </w:rPr>
        <w:drawing>
          <wp:anchor distT="0" distB="0" distL="114300" distR="114300" simplePos="0" relativeHeight="251661312" behindDoc="1" locked="0" layoutInCell="1" allowOverlap="1" wp14:anchorId="2E7232E7" wp14:editId="6E178847">
            <wp:simplePos x="0" y="0"/>
            <wp:positionH relativeFrom="column">
              <wp:posOffset>3760470</wp:posOffset>
            </wp:positionH>
            <wp:positionV relativeFrom="paragraph">
              <wp:posOffset>97790</wp:posOffset>
            </wp:positionV>
            <wp:extent cx="1299845" cy="1275715"/>
            <wp:effectExtent l="0" t="0" r="0" b="63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clrChange>
                        <a:clrFrom>
                          <a:srgbClr val="BBBFCB"/>
                        </a:clrFrom>
                        <a:clrTo>
                          <a:srgbClr val="BBBFCB">
                            <a:alpha val="0"/>
                          </a:srgbClr>
                        </a:clrTo>
                      </a:clrChang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4955"/>
                    <a:stretch/>
                  </pic:blipFill>
                  <pic:spPr bwMode="auto">
                    <a:xfrm>
                      <a:off x="0" y="0"/>
                      <a:ext cx="129984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ff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6C005C" w:rsidRPr="00424016" w:rsidTr="006C005C">
        <w:trPr>
          <w:trHeight w:val="1106"/>
          <w:jc w:val="center"/>
        </w:trPr>
        <w:tc>
          <w:tcPr>
            <w:tcW w:w="3652" w:type="dxa"/>
            <w:vAlign w:val="center"/>
          </w:tcPr>
          <w:p w:rsidR="006C005C" w:rsidRPr="00424016" w:rsidRDefault="006C005C" w:rsidP="00A86020">
            <w:pPr>
              <w:autoSpaceDE w:val="0"/>
              <w:autoSpaceDN w:val="0"/>
              <w:adjustRightInd w:val="0"/>
              <w:jc w:val="center"/>
              <w:rPr>
                <w:bCs/>
              </w:rPr>
            </w:pPr>
            <w:r w:rsidRPr="00424016">
              <w:rPr>
                <w:bCs/>
              </w:rPr>
              <w:t>Главный инженер</w:t>
            </w:r>
            <w:r w:rsidR="008A505F">
              <w:rPr>
                <w:bCs/>
              </w:rPr>
              <w:t xml:space="preserve"> </w:t>
            </w:r>
          </w:p>
        </w:tc>
        <w:tc>
          <w:tcPr>
            <w:tcW w:w="2728" w:type="dxa"/>
            <w:vAlign w:val="center"/>
          </w:tcPr>
          <w:p w:rsidR="006C005C" w:rsidRPr="00424016" w:rsidRDefault="006C005C" w:rsidP="006C005C">
            <w:pPr>
              <w:pStyle w:val="afb"/>
              <w:tabs>
                <w:tab w:val="right" w:pos="9356"/>
              </w:tabs>
              <w:rPr>
                <w:rFonts w:ascii="Times New Roman" w:hAnsi="Times New Roman"/>
                <w:b w:val="0"/>
                <w:sz w:val="24"/>
                <w:szCs w:val="24"/>
                <w:lang w:eastAsia="ar-SA"/>
              </w:rPr>
            </w:pPr>
            <w:r>
              <w:rPr>
                <w:noProof/>
              </w:rPr>
              <w:drawing>
                <wp:inline distT="0" distB="0" distL="0" distR="0" wp14:anchorId="6556B2DD" wp14:editId="4A18A4AC">
                  <wp:extent cx="1117288" cy="681238"/>
                  <wp:effectExtent l="0" t="0" r="698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973" cy="681656"/>
                          </a:xfrm>
                          <a:prstGeom prst="rect">
                            <a:avLst/>
                          </a:prstGeom>
                          <a:noFill/>
                          <a:ln>
                            <a:noFill/>
                          </a:ln>
                        </pic:spPr>
                      </pic:pic>
                    </a:graphicData>
                  </a:graphic>
                </wp:inline>
              </w:drawing>
            </w:r>
          </w:p>
        </w:tc>
        <w:tc>
          <w:tcPr>
            <w:tcW w:w="3191" w:type="dxa"/>
            <w:vAlign w:val="center"/>
          </w:tcPr>
          <w:p w:rsidR="006C005C" w:rsidRPr="00424016" w:rsidRDefault="00A86020" w:rsidP="00A86020">
            <w:pPr>
              <w:pStyle w:val="afb"/>
              <w:tabs>
                <w:tab w:val="right" w:pos="9356"/>
              </w:tabs>
              <w:rPr>
                <w:rFonts w:ascii="Times New Roman" w:hAnsi="Times New Roman"/>
                <w:b w:val="0"/>
                <w:sz w:val="24"/>
                <w:szCs w:val="24"/>
                <w:lang w:eastAsia="ar-SA"/>
              </w:rPr>
            </w:pPr>
            <w:r>
              <w:rPr>
                <w:rFonts w:ascii="Times New Roman" w:hAnsi="Times New Roman"/>
                <w:b w:val="0"/>
                <w:sz w:val="24"/>
                <w:szCs w:val="24"/>
                <w:lang w:eastAsia="ar-SA"/>
              </w:rPr>
              <w:t>Д</w:t>
            </w:r>
            <w:r w:rsidR="006C005C">
              <w:rPr>
                <w:rFonts w:ascii="Times New Roman" w:hAnsi="Times New Roman"/>
                <w:b w:val="0"/>
                <w:sz w:val="24"/>
                <w:szCs w:val="24"/>
                <w:lang w:eastAsia="ar-SA"/>
              </w:rPr>
              <w:t>.</w:t>
            </w:r>
            <w:r>
              <w:rPr>
                <w:rFonts w:ascii="Times New Roman" w:hAnsi="Times New Roman"/>
                <w:b w:val="0"/>
                <w:sz w:val="24"/>
                <w:szCs w:val="24"/>
                <w:lang w:eastAsia="ar-SA"/>
              </w:rPr>
              <w:t>В</w:t>
            </w:r>
            <w:r w:rsidR="006C005C">
              <w:rPr>
                <w:rFonts w:ascii="Times New Roman" w:hAnsi="Times New Roman"/>
                <w:b w:val="0"/>
                <w:sz w:val="24"/>
                <w:szCs w:val="24"/>
                <w:lang w:eastAsia="ar-SA"/>
              </w:rPr>
              <w:t xml:space="preserve">. </w:t>
            </w:r>
            <w:proofErr w:type="spellStart"/>
            <w:r>
              <w:rPr>
                <w:rFonts w:ascii="Times New Roman" w:hAnsi="Times New Roman"/>
                <w:b w:val="0"/>
                <w:sz w:val="24"/>
                <w:szCs w:val="24"/>
                <w:lang w:eastAsia="ar-SA"/>
              </w:rPr>
              <w:t>Кашаев</w:t>
            </w:r>
            <w:proofErr w:type="spellEnd"/>
          </w:p>
        </w:tc>
      </w:tr>
      <w:tr w:rsidR="006C005C" w:rsidRPr="00424016" w:rsidTr="006C005C">
        <w:trPr>
          <w:trHeight w:val="1106"/>
          <w:jc w:val="center"/>
        </w:trPr>
        <w:tc>
          <w:tcPr>
            <w:tcW w:w="3652" w:type="dxa"/>
            <w:vAlign w:val="center"/>
          </w:tcPr>
          <w:p w:rsidR="00A86020" w:rsidRDefault="00A86020" w:rsidP="00DF14BE">
            <w:pPr>
              <w:autoSpaceDE w:val="0"/>
              <w:autoSpaceDN w:val="0"/>
              <w:adjustRightInd w:val="0"/>
              <w:jc w:val="center"/>
              <w:rPr>
                <w:bCs/>
              </w:rPr>
            </w:pPr>
          </w:p>
          <w:p w:rsidR="00DF14BE" w:rsidRPr="00424016" w:rsidRDefault="00A86020" w:rsidP="00DF14BE">
            <w:pPr>
              <w:autoSpaceDE w:val="0"/>
              <w:autoSpaceDN w:val="0"/>
              <w:adjustRightInd w:val="0"/>
              <w:jc w:val="center"/>
              <w:rPr>
                <w:bCs/>
              </w:rPr>
            </w:pPr>
            <w:r w:rsidRPr="00424016">
              <w:rPr>
                <w:bCs/>
              </w:rPr>
              <w:t>Главный инженер</w:t>
            </w:r>
            <w:r>
              <w:rPr>
                <w:bCs/>
              </w:rPr>
              <w:t xml:space="preserve"> проекта </w:t>
            </w:r>
          </w:p>
          <w:p w:rsidR="006C005C" w:rsidRPr="00424016" w:rsidRDefault="006C005C" w:rsidP="006C005C">
            <w:pPr>
              <w:pStyle w:val="afb"/>
              <w:tabs>
                <w:tab w:val="right" w:pos="9356"/>
              </w:tabs>
              <w:rPr>
                <w:rFonts w:ascii="Times New Roman" w:hAnsi="Times New Roman"/>
                <w:b w:val="0"/>
                <w:sz w:val="24"/>
                <w:szCs w:val="24"/>
                <w:lang w:eastAsia="ar-SA"/>
              </w:rPr>
            </w:pPr>
          </w:p>
        </w:tc>
        <w:tc>
          <w:tcPr>
            <w:tcW w:w="2728" w:type="dxa"/>
            <w:vAlign w:val="center"/>
          </w:tcPr>
          <w:p w:rsidR="006C005C" w:rsidRPr="00424016" w:rsidRDefault="00BA76FE" w:rsidP="006C005C">
            <w:pPr>
              <w:pStyle w:val="afb"/>
              <w:tabs>
                <w:tab w:val="right" w:pos="9356"/>
              </w:tabs>
              <w:rPr>
                <w:rFonts w:ascii="Times New Roman" w:hAnsi="Times New Roman"/>
                <w:b w:val="0"/>
                <w:sz w:val="24"/>
                <w:szCs w:val="24"/>
                <w:lang w:eastAsia="ar-SA"/>
              </w:rPr>
            </w:pPr>
            <w:r>
              <w:rPr>
                <w:noProof/>
              </w:rPr>
              <w:drawing>
                <wp:anchor distT="0" distB="0" distL="114300" distR="114300" simplePos="0" relativeHeight="251659264" behindDoc="1" locked="0" layoutInCell="1" allowOverlap="1" wp14:anchorId="5F4E5053" wp14:editId="5A6C660E">
                  <wp:simplePos x="0" y="0"/>
                  <wp:positionH relativeFrom="column">
                    <wp:posOffset>383540</wp:posOffset>
                  </wp:positionH>
                  <wp:positionV relativeFrom="paragraph">
                    <wp:posOffset>-145415</wp:posOffset>
                  </wp:positionV>
                  <wp:extent cx="1379855" cy="941705"/>
                  <wp:effectExtent l="0" t="0" r="0" b="0"/>
                  <wp:wrapTight wrapText="bothSides">
                    <wp:wrapPolygon edited="0">
                      <wp:start x="3877" y="0"/>
                      <wp:lineTo x="1193" y="437"/>
                      <wp:lineTo x="1193" y="1748"/>
                      <wp:lineTo x="2684" y="6991"/>
                      <wp:lineTo x="298" y="10924"/>
                      <wp:lineTo x="596" y="13109"/>
                      <wp:lineTo x="2982" y="14856"/>
                      <wp:lineTo x="3578" y="15730"/>
                      <wp:lineTo x="10735" y="20974"/>
                      <wp:lineTo x="21173" y="20974"/>
                      <wp:lineTo x="21173" y="18352"/>
                      <wp:lineTo x="17594" y="13982"/>
                      <wp:lineTo x="19682" y="9613"/>
                      <wp:lineTo x="19085" y="8302"/>
                      <wp:lineTo x="14016" y="6991"/>
                      <wp:lineTo x="19980" y="5243"/>
                      <wp:lineTo x="19682" y="3496"/>
                      <wp:lineTo x="12226" y="0"/>
                      <wp:lineTo x="3877"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9855" cy="941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1" w:type="dxa"/>
            <w:vAlign w:val="center"/>
          </w:tcPr>
          <w:p w:rsidR="006C005C" w:rsidRPr="00424016" w:rsidRDefault="00A0049F" w:rsidP="00BA76FE">
            <w:pPr>
              <w:pStyle w:val="afb"/>
              <w:tabs>
                <w:tab w:val="right" w:pos="9356"/>
              </w:tabs>
              <w:rPr>
                <w:rFonts w:ascii="Times New Roman" w:hAnsi="Times New Roman"/>
                <w:b w:val="0"/>
                <w:sz w:val="24"/>
                <w:szCs w:val="24"/>
                <w:lang w:eastAsia="ar-SA"/>
              </w:rPr>
            </w:pPr>
            <w:r w:rsidRPr="000A72C8">
              <w:rPr>
                <w:rFonts w:ascii="Times New Roman" w:hAnsi="Times New Roman"/>
                <w:b w:val="0"/>
                <w:sz w:val="24"/>
                <w:szCs w:val="24"/>
                <w:lang w:eastAsia="ar-SA"/>
              </w:rPr>
              <w:t>С.С. Авдошин</w:t>
            </w:r>
          </w:p>
        </w:tc>
      </w:tr>
    </w:tbl>
    <w:p w:rsidR="00164DE8" w:rsidRDefault="00164DE8" w:rsidP="00950311">
      <w:pPr>
        <w:pStyle w:val="af9"/>
        <w:jc w:val="center"/>
        <w:rPr>
          <w:rFonts w:ascii="Times New Roman" w:hAnsi="Times New Roman"/>
          <w:b/>
        </w:rPr>
      </w:pPr>
    </w:p>
    <w:p w:rsidR="005B4C2C" w:rsidRDefault="005B4C2C" w:rsidP="00950311">
      <w:pPr>
        <w:pStyle w:val="af9"/>
        <w:jc w:val="center"/>
        <w:rPr>
          <w:rFonts w:ascii="Times New Roman" w:hAnsi="Times New Roman"/>
          <w:b/>
        </w:rPr>
      </w:pPr>
    </w:p>
    <w:p w:rsidR="00950311" w:rsidRDefault="00950311" w:rsidP="00950311">
      <w:pPr>
        <w:pStyle w:val="af9"/>
        <w:jc w:val="center"/>
        <w:rPr>
          <w:rFonts w:ascii="Times New Roman" w:hAnsi="Times New Roman"/>
          <w:b/>
        </w:rPr>
      </w:pPr>
      <w:r w:rsidRPr="002D494E">
        <w:rPr>
          <w:rFonts w:ascii="Times New Roman" w:hAnsi="Times New Roman"/>
          <w:b/>
        </w:rPr>
        <w:t>Самара, 20</w:t>
      </w:r>
      <w:r w:rsidR="00A0049F">
        <w:rPr>
          <w:rFonts w:ascii="Times New Roman" w:hAnsi="Times New Roman"/>
          <w:b/>
        </w:rPr>
        <w:t>22</w:t>
      </w:r>
      <w:r w:rsidRPr="002D494E">
        <w:rPr>
          <w:rFonts w:ascii="Times New Roman" w:hAnsi="Times New Roman"/>
          <w:b/>
        </w:rPr>
        <w:t>г.</w:t>
      </w:r>
    </w:p>
    <w:p w:rsidR="005B4C2C" w:rsidRDefault="005B4C2C" w:rsidP="00950311">
      <w:pPr>
        <w:pStyle w:val="af9"/>
        <w:jc w:val="center"/>
        <w:rPr>
          <w:rFonts w:ascii="Times New Roman" w:hAnsi="Times New Roman"/>
          <w:b/>
        </w:rPr>
      </w:pPr>
    </w:p>
    <w:p w:rsidR="00163B04" w:rsidRDefault="00163B04" w:rsidP="00163B04">
      <w:pPr>
        <w:pStyle w:val="af2"/>
        <w:jc w:val="center"/>
        <w:rPr>
          <w:b/>
          <w:sz w:val="28"/>
          <w:szCs w:val="28"/>
          <w:lang w:eastAsia="zh-CN"/>
        </w:rPr>
      </w:pPr>
      <w:r>
        <w:rPr>
          <w:b/>
          <w:bCs/>
          <w:sz w:val="28"/>
          <w:szCs w:val="28"/>
        </w:rPr>
        <w:t xml:space="preserve">Книга 2. ПРОЕКТ ПЛАНИРОВКИ ТЕРРИТОРИИ </w:t>
      </w:r>
    </w:p>
    <w:p w:rsidR="00163B04" w:rsidRDefault="00163B04" w:rsidP="005B4C2C">
      <w:pPr>
        <w:pStyle w:val="25"/>
        <w:spacing w:beforeLines="30" w:before="72" w:afterLines="30" w:after="72" w:line="360" w:lineRule="auto"/>
        <w:jc w:val="center"/>
        <w:rPr>
          <w:b/>
          <w:sz w:val="28"/>
          <w:szCs w:val="28"/>
          <w:lang w:eastAsia="zh-CN"/>
        </w:rPr>
      </w:pPr>
      <w:r>
        <w:rPr>
          <w:b/>
          <w:sz w:val="28"/>
          <w:szCs w:val="28"/>
          <w:lang w:eastAsia="zh-CN"/>
        </w:rPr>
        <w:t xml:space="preserve">Материалы по обоснованию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163B04" w:rsidTr="00163B04">
        <w:tc>
          <w:tcPr>
            <w:tcW w:w="959" w:type="dxa"/>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 xml:space="preserve">№ </w:t>
            </w:r>
            <w:proofErr w:type="gramStart"/>
            <w:r>
              <w:rPr>
                <w:b/>
              </w:rPr>
              <w:t>п</w:t>
            </w:r>
            <w:proofErr w:type="gramEnd"/>
            <w:r>
              <w:rPr>
                <w:b/>
              </w:rPr>
              <w:t>/п</w:t>
            </w:r>
          </w:p>
        </w:tc>
        <w:tc>
          <w:tcPr>
            <w:tcW w:w="7654" w:type="dxa"/>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Наименование</w:t>
            </w:r>
          </w:p>
        </w:tc>
        <w:tc>
          <w:tcPr>
            <w:tcW w:w="958" w:type="dxa"/>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Лист</w:t>
            </w:r>
          </w:p>
        </w:tc>
      </w:tr>
      <w:tr w:rsidR="00163B04" w:rsidTr="00163B04">
        <w:tc>
          <w:tcPr>
            <w:tcW w:w="9571" w:type="dxa"/>
            <w:gridSpan w:val="3"/>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Раздел 3 "Материалы по обоснованию проекта планировки территории. Графическая часть"</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Pr="00EE5D2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both"/>
              <w:rPr>
                <w:rFonts w:eastAsia="Calibri"/>
                <w:b/>
                <w:lang w:eastAsia="en-US"/>
              </w:rPr>
            </w:pPr>
            <w:r w:rsidRPr="00EE5D24">
              <w:t>Схема расположения элементов планировочной структуры</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center"/>
              <w:rPr>
                <w:rFonts w:eastAsia="Calibri"/>
                <w:lang w:eastAsia="en-US"/>
              </w:rPr>
            </w:pPr>
            <w:r w:rsidRPr="00EE5D24">
              <w:t>-</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Pr="00EE5D2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both"/>
              <w:rPr>
                <w:rFonts w:eastAsia="Calibri"/>
                <w:lang w:eastAsia="en-US"/>
              </w:rPr>
            </w:pPr>
            <w:r w:rsidRPr="00EE5D24">
              <w:t>Схема использования территории в период подготовки проекта планировки территории</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center"/>
              <w:rPr>
                <w:rFonts w:eastAsia="Calibri"/>
                <w:lang w:eastAsia="en-US"/>
              </w:rPr>
            </w:pPr>
            <w:r w:rsidRPr="00EE5D24">
              <w:t>-</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Pr="00EE5D2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034599" w:rsidP="00034599">
            <w:pPr>
              <w:jc w:val="both"/>
              <w:rPr>
                <w:rFonts w:eastAsia="Calibri"/>
                <w:lang w:eastAsia="en-US"/>
              </w:rPr>
            </w:pPr>
            <w:r w:rsidRPr="00034599">
              <w:t xml:space="preserve">Схема организации улично-дорожной сети и движения транспорта. </w:t>
            </w:r>
            <w:r w:rsidR="00163B04" w:rsidRPr="00EE5D24">
              <w:t>Схема вертикальной планировки территории, инженерной подготовки и инженерной защиты территории</w:t>
            </w:r>
            <w:r>
              <w:t xml:space="preserve">. </w:t>
            </w:r>
            <w:r w:rsidRPr="00034599">
              <w:t>Схема конструктивных и планировочных решений</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center"/>
              <w:rPr>
                <w:rFonts w:eastAsia="Calibri"/>
                <w:lang w:eastAsia="en-US"/>
              </w:rPr>
            </w:pPr>
            <w:r w:rsidRPr="00EE5D24">
              <w:t>-</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Pr="00EE5D2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both"/>
              <w:rPr>
                <w:rFonts w:eastAsia="Calibri"/>
                <w:b/>
                <w:lang w:eastAsia="en-US"/>
              </w:rPr>
            </w:pPr>
            <w:r w:rsidRPr="00EE5D24">
              <w:t>Схема границ зон с особыми условиями использования территорий</w:t>
            </w:r>
            <w:r w:rsidR="00034599">
              <w:t xml:space="preserve">. </w:t>
            </w:r>
            <w:r w:rsidR="00034599" w:rsidRPr="00034599">
              <w:t>Схема границ территорий объектов культурного наследия</w:t>
            </w:r>
            <w:r w:rsidR="00034599">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pPr>
              <w:jc w:val="center"/>
              <w:rPr>
                <w:rFonts w:eastAsia="Calibri"/>
                <w:lang w:eastAsia="en-US"/>
              </w:rPr>
            </w:pPr>
            <w:r w:rsidRPr="00EE5D24">
              <w:t>-</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C72343" w:rsidRPr="00EE5D24" w:rsidRDefault="00C72343">
            <w:pPr>
              <w:jc w:val="both"/>
              <w:rPr>
                <w:rFonts w:eastAsia="Calibri"/>
                <w:lang w:eastAsia="en-US"/>
              </w:rPr>
            </w:pPr>
          </w:p>
        </w:tc>
        <w:tc>
          <w:tcPr>
            <w:tcW w:w="7654" w:type="dxa"/>
            <w:tcBorders>
              <w:top w:val="single" w:sz="4" w:space="0" w:color="auto"/>
              <w:left w:val="single" w:sz="4" w:space="0" w:color="auto"/>
              <w:bottom w:val="single" w:sz="4" w:space="0" w:color="auto"/>
              <w:right w:val="single" w:sz="4" w:space="0" w:color="auto"/>
            </w:tcBorders>
            <w:vAlign w:val="center"/>
          </w:tcPr>
          <w:p w:rsidR="00C72343" w:rsidRPr="00EE5D24" w:rsidRDefault="006870A4">
            <w:pPr>
              <w:jc w:val="both"/>
              <w:rPr>
                <w:rFonts w:eastAsia="Calibri"/>
                <w:lang w:eastAsia="en-US"/>
              </w:rPr>
            </w:pPr>
            <w:proofErr w:type="gramStart"/>
            <w:r w:rsidRPr="00EE5D24">
              <w:rPr>
                <w:rFonts w:eastAsia="Calibri"/>
                <w:lang w:eastAsia="en-US"/>
              </w:rPr>
              <w:t>Схема границ территорий, подверженных риску возникновения чрезвычайных ситуаций природного и техногенного характера (пожар, взрыв, химическое, радиоактивное заражение, затопление, подтопление, оползень, карсты, эрозия и т.д.)</w:t>
            </w:r>
            <w:proofErr w:type="gramEnd"/>
          </w:p>
        </w:tc>
        <w:tc>
          <w:tcPr>
            <w:tcW w:w="958" w:type="dxa"/>
            <w:tcBorders>
              <w:top w:val="single" w:sz="4" w:space="0" w:color="auto"/>
              <w:left w:val="single" w:sz="4" w:space="0" w:color="auto"/>
              <w:bottom w:val="single" w:sz="4" w:space="0" w:color="auto"/>
              <w:right w:val="single" w:sz="4" w:space="0" w:color="auto"/>
            </w:tcBorders>
            <w:vAlign w:val="center"/>
          </w:tcPr>
          <w:p w:rsidR="00C72343" w:rsidRPr="00EE5D24" w:rsidRDefault="00C72343" w:rsidP="006870A4">
            <w:pPr>
              <w:jc w:val="both"/>
              <w:rPr>
                <w:rFonts w:eastAsia="Calibri"/>
                <w:lang w:eastAsia="en-US"/>
              </w:rPr>
            </w:pPr>
          </w:p>
        </w:tc>
      </w:tr>
      <w:tr w:rsidR="00EE5D24" w:rsidRPr="00EE5D24" w:rsidTr="00163B04">
        <w:tc>
          <w:tcPr>
            <w:tcW w:w="9571" w:type="dxa"/>
            <w:gridSpan w:val="3"/>
            <w:tcBorders>
              <w:top w:val="single" w:sz="4" w:space="0" w:color="auto"/>
              <w:left w:val="single" w:sz="4" w:space="0" w:color="auto"/>
              <w:bottom w:val="single" w:sz="4" w:space="0" w:color="auto"/>
              <w:right w:val="single" w:sz="4" w:space="0" w:color="auto"/>
            </w:tcBorders>
            <w:hideMark/>
          </w:tcPr>
          <w:p w:rsidR="00163B04" w:rsidRPr="00EE5D24" w:rsidRDefault="00163B04">
            <w:pPr>
              <w:jc w:val="center"/>
              <w:rPr>
                <w:rFonts w:eastAsia="Calibri"/>
                <w:b/>
                <w:lang w:eastAsia="en-US"/>
              </w:rPr>
            </w:pPr>
            <w:r w:rsidRPr="00EE5D24">
              <w:rPr>
                <w:b/>
              </w:rPr>
              <w:t>Раздел 4 "Материалы по обоснованию проекта планировки территории. Пояснительная записка"</w:t>
            </w:r>
          </w:p>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rsidP="00EE5D24">
            <w:r w:rsidRPr="00EE5D24">
              <w:t>1</w:t>
            </w:r>
          </w:p>
        </w:tc>
        <w:tc>
          <w:tcPr>
            <w:tcW w:w="7654" w:type="dxa"/>
            <w:tcBorders>
              <w:top w:val="single" w:sz="4" w:space="0" w:color="auto"/>
              <w:left w:val="single" w:sz="4" w:space="0" w:color="auto"/>
              <w:bottom w:val="single" w:sz="4" w:space="0" w:color="auto"/>
              <w:right w:val="single" w:sz="4" w:space="0" w:color="auto"/>
            </w:tcBorders>
            <w:hideMark/>
          </w:tcPr>
          <w:p w:rsidR="00163B04" w:rsidRPr="00EE5D24" w:rsidRDefault="00CA4545" w:rsidP="00EE5D24">
            <w:r w:rsidRPr="00EE5D24">
              <w:t>О</w:t>
            </w:r>
            <w:r w:rsidR="006870A4" w:rsidRPr="00EE5D24">
              <w:t>писание природно-климатических условий территории, в отношении которой разрабатывается проект планировки территории</w:t>
            </w:r>
          </w:p>
        </w:tc>
        <w:tc>
          <w:tcPr>
            <w:tcW w:w="958" w:type="dxa"/>
            <w:tcBorders>
              <w:top w:val="single" w:sz="4" w:space="0" w:color="auto"/>
              <w:left w:val="single" w:sz="4" w:space="0" w:color="auto"/>
              <w:bottom w:val="single" w:sz="4" w:space="0" w:color="auto"/>
              <w:right w:val="single" w:sz="4" w:space="0" w:color="auto"/>
            </w:tcBorders>
          </w:tcPr>
          <w:p w:rsidR="00163B04" w:rsidRPr="00EE5D24" w:rsidRDefault="00163B04" w:rsidP="00EE5D24"/>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rsidP="00EE5D24">
            <w:r w:rsidRPr="00EE5D24">
              <w:t>2</w:t>
            </w:r>
          </w:p>
        </w:tc>
        <w:tc>
          <w:tcPr>
            <w:tcW w:w="7654" w:type="dxa"/>
            <w:tcBorders>
              <w:top w:val="single" w:sz="4" w:space="0" w:color="auto"/>
              <w:left w:val="single" w:sz="4" w:space="0" w:color="auto"/>
              <w:bottom w:val="single" w:sz="4" w:space="0" w:color="auto"/>
              <w:right w:val="single" w:sz="4" w:space="0" w:color="auto"/>
            </w:tcBorders>
            <w:hideMark/>
          </w:tcPr>
          <w:p w:rsidR="00163B04" w:rsidRPr="00EE5D24" w:rsidRDefault="00CA4545" w:rsidP="00EE5D24">
            <w:r w:rsidRPr="00EE5D24">
              <w:t>О</w:t>
            </w:r>
            <w:r w:rsidR="006870A4" w:rsidRPr="00EE5D24">
              <w:t xml:space="preserve">боснование </w:t>
            </w:r>
            <w:proofErr w:type="gramStart"/>
            <w:r w:rsidR="006870A4" w:rsidRPr="00EE5D24">
              <w:t>определения границ зон планируемого размещения линейных объектов</w:t>
            </w:r>
            <w:proofErr w:type="gramEnd"/>
          </w:p>
        </w:tc>
        <w:tc>
          <w:tcPr>
            <w:tcW w:w="958" w:type="dxa"/>
            <w:tcBorders>
              <w:top w:val="single" w:sz="4" w:space="0" w:color="auto"/>
              <w:left w:val="single" w:sz="4" w:space="0" w:color="auto"/>
              <w:bottom w:val="single" w:sz="4" w:space="0" w:color="auto"/>
              <w:right w:val="single" w:sz="4" w:space="0" w:color="auto"/>
            </w:tcBorders>
          </w:tcPr>
          <w:p w:rsidR="00163B04" w:rsidRPr="00EE5D24" w:rsidRDefault="00163B04" w:rsidP="00EE5D24"/>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rsidP="00EE5D24">
            <w:r w:rsidRPr="00EE5D24">
              <w:t>3</w:t>
            </w:r>
          </w:p>
        </w:tc>
        <w:tc>
          <w:tcPr>
            <w:tcW w:w="7654" w:type="dxa"/>
            <w:tcBorders>
              <w:top w:val="single" w:sz="4" w:space="0" w:color="auto"/>
              <w:left w:val="single" w:sz="4" w:space="0" w:color="auto"/>
              <w:bottom w:val="single" w:sz="4" w:space="0" w:color="auto"/>
              <w:right w:val="single" w:sz="4" w:space="0" w:color="auto"/>
            </w:tcBorders>
            <w:hideMark/>
          </w:tcPr>
          <w:p w:rsidR="00163B04" w:rsidRPr="00EE5D24" w:rsidRDefault="00CA4545" w:rsidP="00EE5D24">
            <w:r w:rsidRPr="00EE5D24">
              <w:t>О</w:t>
            </w:r>
            <w:r w:rsidR="006870A4" w:rsidRPr="00EE5D24">
              <w:t>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958" w:type="dxa"/>
            <w:tcBorders>
              <w:top w:val="single" w:sz="4" w:space="0" w:color="auto"/>
              <w:left w:val="single" w:sz="4" w:space="0" w:color="auto"/>
              <w:bottom w:val="single" w:sz="4" w:space="0" w:color="auto"/>
              <w:right w:val="single" w:sz="4" w:space="0" w:color="auto"/>
            </w:tcBorders>
          </w:tcPr>
          <w:p w:rsidR="00163B04" w:rsidRPr="00EE5D24" w:rsidRDefault="00163B04" w:rsidP="00EE5D24"/>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Pr="00EE5D24" w:rsidRDefault="00163B04" w:rsidP="00EE5D24">
            <w:r w:rsidRPr="00EE5D24">
              <w:t>4</w:t>
            </w:r>
          </w:p>
        </w:tc>
        <w:tc>
          <w:tcPr>
            <w:tcW w:w="7654" w:type="dxa"/>
            <w:tcBorders>
              <w:top w:val="single" w:sz="4" w:space="0" w:color="auto"/>
              <w:left w:val="single" w:sz="4" w:space="0" w:color="auto"/>
              <w:bottom w:val="single" w:sz="4" w:space="0" w:color="auto"/>
              <w:right w:val="single" w:sz="4" w:space="0" w:color="auto"/>
            </w:tcBorders>
            <w:hideMark/>
          </w:tcPr>
          <w:p w:rsidR="00163B04" w:rsidRPr="00EE5D24" w:rsidRDefault="00CA4545" w:rsidP="00745028">
            <w:r w:rsidRPr="00EE5D24">
              <w:t>О</w:t>
            </w:r>
            <w:r w:rsidR="006870A4" w:rsidRPr="00EE5D24">
              <w:t>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tc>
        <w:tc>
          <w:tcPr>
            <w:tcW w:w="958" w:type="dxa"/>
            <w:tcBorders>
              <w:top w:val="single" w:sz="4" w:space="0" w:color="auto"/>
              <w:left w:val="single" w:sz="4" w:space="0" w:color="auto"/>
              <w:bottom w:val="single" w:sz="4" w:space="0" w:color="auto"/>
              <w:right w:val="single" w:sz="4" w:space="0" w:color="auto"/>
            </w:tcBorders>
          </w:tcPr>
          <w:p w:rsidR="00163B04" w:rsidRPr="00EE5D24" w:rsidRDefault="00163B04" w:rsidP="00745028"/>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0104FB" w:rsidRPr="00EE5D24" w:rsidRDefault="00745028" w:rsidP="00EE5D24">
            <w:r w:rsidRPr="00EE5D24">
              <w:t>5</w:t>
            </w:r>
          </w:p>
        </w:tc>
        <w:tc>
          <w:tcPr>
            <w:tcW w:w="7654" w:type="dxa"/>
            <w:tcBorders>
              <w:top w:val="single" w:sz="4" w:space="0" w:color="auto"/>
              <w:left w:val="single" w:sz="4" w:space="0" w:color="auto"/>
              <w:bottom w:val="single" w:sz="4" w:space="0" w:color="auto"/>
              <w:right w:val="single" w:sz="4" w:space="0" w:color="auto"/>
            </w:tcBorders>
          </w:tcPr>
          <w:p w:rsidR="000104FB" w:rsidRPr="00EE5D24" w:rsidRDefault="00CA4545" w:rsidP="00745028">
            <w:r w:rsidRPr="00EE5D24">
              <w:t>В</w:t>
            </w:r>
            <w:r w:rsidR="006870A4" w:rsidRPr="00EE5D24">
              <w:t>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958" w:type="dxa"/>
            <w:tcBorders>
              <w:top w:val="single" w:sz="4" w:space="0" w:color="auto"/>
              <w:left w:val="single" w:sz="4" w:space="0" w:color="auto"/>
              <w:bottom w:val="single" w:sz="4" w:space="0" w:color="auto"/>
              <w:right w:val="single" w:sz="4" w:space="0" w:color="auto"/>
            </w:tcBorders>
          </w:tcPr>
          <w:p w:rsidR="000104FB" w:rsidRPr="00EE5D24" w:rsidRDefault="000104FB" w:rsidP="00745028"/>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0104FB" w:rsidRPr="00EE5D24" w:rsidRDefault="00745028" w:rsidP="00EE5D24">
            <w:r w:rsidRPr="00EE5D24">
              <w:t>6</w:t>
            </w:r>
          </w:p>
        </w:tc>
        <w:tc>
          <w:tcPr>
            <w:tcW w:w="7654" w:type="dxa"/>
            <w:tcBorders>
              <w:top w:val="single" w:sz="4" w:space="0" w:color="auto"/>
              <w:left w:val="single" w:sz="4" w:space="0" w:color="auto"/>
              <w:bottom w:val="single" w:sz="4" w:space="0" w:color="auto"/>
              <w:right w:val="single" w:sz="4" w:space="0" w:color="auto"/>
            </w:tcBorders>
          </w:tcPr>
          <w:p w:rsidR="000104FB" w:rsidRPr="00EE5D24" w:rsidRDefault="00CA4545" w:rsidP="00745028">
            <w:r w:rsidRPr="00EE5D24">
              <w:t>В</w:t>
            </w:r>
            <w:r w:rsidR="006870A4" w:rsidRPr="00EE5D24">
              <w:t>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tc>
        <w:tc>
          <w:tcPr>
            <w:tcW w:w="958" w:type="dxa"/>
            <w:tcBorders>
              <w:top w:val="single" w:sz="4" w:space="0" w:color="auto"/>
              <w:left w:val="single" w:sz="4" w:space="0" w:color="auto"/>
              <w:bottom w:val="single" w:sz="4" w:space="0" w:color="auto"/>
              <w:right w:val="single" w:sz="4" w:space="0" w:color="auto"/>
            </w:tcBorders>
          </w:tcPr>
          <w:p w:rsidR="000104FB" w:rsidRPr="00EE5D24" w:rsidRDefault="000104FB" w:rsidP="00745028"/>
        </w:tc>
      </w:tr>
      <w:tr w:rsidR="00EE5D24" w:rsidRPr="00EE5D24" w:rsidTr="00163B04">
        <w:tc>
          <w:tcPr>
            <w:tcW w:w="959" w:type="dxa"/>
            <w:tcBorders>
              <w:top w:val="single" w:sz="4" w:space="0" w:color="auto"/>
              <w:left w:val="single" w:sz="4" w:space="0" w:color="auto"/>
              <w:bottom w:val="single" w:sz="4" w:space="0" w:color="auto"/>
              <w:right w:val="single" w:sz="4" w:space="0" w:color="auto"/>
            </w:tcBorders>
            <w:vAlign w:val="center"/>
          </w:tcPr>
          <w:p w:rsidR="000104FB" w:rsidRPr="00EE5D24" w:rsidRDefault="00745028" w:rsidP="00EE5D24">
            <w:r w:rsidRPr="00EE5D24">
              <w:t>7</w:t>
            </w:r>
          </w:p>
        </w:tc>
        <w:tc>
          <w:tcPr>
            <w:tcW w:w="7654" w:type="dxa"/>
            <w:tcBorders>
              <w:top w:val="single" w:sz="4" w:space="0" w:color="auto"/>
              <w:left w:val="single" w:sz="4" w:space="0" w:color="auto"/>
              <w:bottom w:val="single" w:sz="4" w:space="0" w:color="auto"/>
              <w:right w:val="single" w:sz="4" w:space="0" w:color="auto"/>
            </w:tcBorders>
          </w:tcPr>
          <w:p w:rsidR="000104FB" w:rsidRPr="00EE5D24" w:rsidRDefault="00CA4545" w:rsidP="00745028">
            <w:r w:rsidRPr="00EE5D24">
              <w:t>В</w:t>
            </w:r>
            <w:r w:rsidR="006870A4" w:rsidRPr="00EE5D24">
              <w:t>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p>
        </w:tc>
        <w:tc>
          <w:tcPr>
            <w:tcW w:w="958" w:type="dxa"/>
            <w:tcBorders>
              <w:top w:val="single" w:sz="4" w:space="0" w:color="auto"/>
              <w:left w:val="single" w:sz="4" w:space="0" w:color="auto"/>
              <w:bottom w:val="single" w:sz="4" w:space="0" w:color="auto"/>
              <w:right w:val="single" w:sz="4" w:space="0" w:color="auto"/>
            </w:tcBorders>
          </w:tcPr>
          <w:p w:rsidR="000104FB" w:rsidRPr="00EE5D24" w:rsidRDefault="000104FB" w:rsidP="00745028"/>
        </w:tc>
      </w:tr>
      <w:tr w:rsidR="00EE5D24" w:rsidRPr="006870A4" w:rsidTr="00CB43D0">
        <w:tc>
          <w:tcPr>
            <w:tcW w:w="959" w:type="dxa"/>
            <w:tcBorders>
              <w:top w:val="single" w:sz="4" w:space="0" w:color="auto"/>
              <w:left w:val="single" w:sz="4" w:space="0" w:color="auto"/>
              <w:bottom w:val="single" w:sz="4" w:space="0" w:color="auto"/>
              <w:right w:val="single" w:sz="4" w:space="0" w:color="auto"/>
            </w:tcBorders>
          </w:tcPr>
          <w:p w:rsidR="00EE5D24" w:rsidRPr="006870A4" w:rsidRDefault="00EE5D24" w:rsidP="00CB43D0">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hideMark/>
          </w:tcPr>
          <w:p w:rsidR="00EE5D24" w:rsidRPr="006870A4" w:rsidRDefault="00EE5D24" w:rsidP="00CB43D0">
            <w:pPr>
              <w:jc w:val="both"/>
              <w:rPr>
                <w:rFonts w:eastAsia="Calibri"/>
                <w:b/>
                <w:lang w:eastAsia="en-US"/>
              </w:rPr>
            </w:pPr>
            <w:r w:rsidRPr="006870A4">
              <w:rPr>
                <w:b/>
              </w:rPr>
              <w:t>Приложения</w:t>
            </w:r>
          </w:p>
        </w:tc>
        <w:tc>
          <w:tcPr>
            <w:tcW w:w="958" w:type="dxa"/>
            <w:tcBorders>
              <w:top w:val="single" w:sz="4" w:space="0" w:color="auto"/>
              <w:left w:val="single" w:sz="4" w:space="0" w:color="auto"/>
              <w:bottom w:val="single" w:sz="4" w:space="0" w:color="auto"/>
              <w:right w:val="single" w:sz="4" w:space="0" w:color="auto"/>
            </w:tcBorders>
          </w:tcPr>
          <w:p w:rsidR="00EE5D24" w:rsidRPr="006870A4" w:rsidRDefault="00EE5D24" w:rsidP="00CB43D0">
            <w:pPr>
              <w:jc w:val="both"/>
              <w:rPr>
                <w:rFonts w:eastAsia="Calibri"/>
                <w:b/>
                <w:lang w:eastAsia="en-US"/>
              </w:rPr>
            </w:pPr>
          </w:p>
        </w:tc>
      </w:tr>
    </w:tbl>
    <w:p w:rsidR="009B0F8C" w:rsidRDefault="009B0F8C" w:rsidP="00BD7D49">
      <w:pPr>
        <w:pStyle w:val="25"/>
        <w:spacing w:line="360" w:lineRule="auto"/>
        <w:rPr>
          <w:sz w:val="26"/>
          <w:szCs w:val="26"/>
        </w:rPr>
      </w:pPr>
    </w:p>
    <w:p w:rsidR="009B0F8C" w:rsidRDefault="009B0F8C" w:rsidP="00BD7D49">
      <w:pPr>
        <w:pStyle w:val="25"/>
        <w:spacing w:line="360" w:lineRule="auto"/>
        <w:rPr>
          <w:sz w:val="26"/>
          <w:szCs w:val="26"/>
        </w:rPr>
      </w:pPr>
    </w:p>
    <w:p w:rsidR="00CB43D0" w:rsidRDefault="00CB43D0" w:rsidP="00BD7D49">
      <w:pPr>
        <w:pStyle w:val="25"/>
        <w:spacing w:line="360" w:lineRule="auto"/>
        <w:rPr>
          <w:sz w:val="26"/>
          <w:szCs w:val="26"/>
        </w:rPr>
      </w:pPr>
    </w:p>
    <w:p w:rsidR="00CB43D0" w:rsidRDefault="00CB43D0" w:rsidP="00BD7D49">
      <w:pPr>
        <w:pStyle w:val="25"/>
        <w:spacing w:line="360" w:lineRule="auto"/>
        <w:rPr>
          <w:sz w:val="26"/>
          <w:szCs w:val="26"/>
        </w:rPr>
      </w:pPr>
    </w:p>
    <w:p w:rsidR="00CB43D0" w:rsidRDefault="00CB43D0" w:rsidP="00BD7D49">
      <w:pPr>
        <w:pStyle w:val="25"/>
        <w:spacing w:line="360" w:lineRule="auto"/>
        <w:rPr>
          <w:sz w:val="26"/>
          <w:szCs w:val="26"/>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b/>
        </w:rPr>
      </w:pPr>
    </w:p>
    <w:p w:rsidR="00B91179" w:rsidRDefault="00B91179" w:rsidP="00B91179">
      <w:pPr>
        <w:suppressAutoHyphens w:val="0"/>
        <w:jc w:val="center"/>
        <w:rPr>
          <w:sz w:val="26"/>
          <w:szCs w:val="26"/>
          <w:lang w:eastAsia="ru-RU"/>
        </w:rPr>
      </w:pPr>
      <w:r>
        <w:rPr>
          <w:b/>
        </w:rPr>
        <w:t>Раздел 3 "Материалы по обоснованию проекта планировки территории. Графическая часть"</w:t>
      </w:r>
    </w:p>
    <w:p w:rsidR="009B0F8C" w:rsidRDefault="009B0F8C" w:rsidP="00BD7D49">
      <w:pPr>
        <w:pStyle w:val="25"/>
        <w:spacing w:line="360" w:lineRule="auto"/>
        <w:rPr>
          <w:sz w:val="26"/>
          <w:szCs w:val="26"/>
        </w:rPr>
      </w:pPr>
    </w:p>
    <w:p w:rsidR="00A435DD" w:rsidRDefault="00B91179" w:rsidP="00A435DD">
      <w:pPr>
        <w:suppressAutoHyphens w:val="0"/>
        <w:jc w:val="center"/>
        <w:rPr>
          <w:sz w:val="28"/>
          <w:szCs w:val="28"/>
        </w:rPr>
      </w:pPr>
      <w:r>
        <w:rPr>
          <w:sz w:val="28"/>
          <w:szCs w:val="28"/>
        </w:rPr>
        <w:br w:type="page"/>
      </w: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p>
    <w:p w:rsidR="00A435DD" w:rsidRDefault="00A435DD" w:rsidP="00A435DD">
      <w:pPr>
        <w:suppressAutoHyphens w:val="0"/>
        <w:jc w:val="center"/>
        <w:rPr>
          <w:sz w:val="28"/>
          <w:szCs w:val="28"/>
        </w:rPr>
      </w:pPr>
      <w:r w:rsidRPr="00EE5D24">
        <w:rPr>
          <w:b/>
        </w:rPr>
        <w:t>Раздел 4 "Материалы по обоснованию проекта планировки территории. Пояснительная записка"</w:t>
      </w:r>
    </w:p>
    <w:p w:rsidR="00B91179" w:rsidRDefault="00B91179">
      <w:pPr>
        <w:suppressAutoHyphens w:val="0"/>
        <w:rPr>
          <w:b/>
          <w:bCs/>
          <w:sz w:val="28"/>
          <w:szCs w:val="28"/>
        </w:rPr>
      </w:pPr>
    </w:p>
    <w:p w:rsidR="00A435DD" w:rsidRDefault="00A435DD">
      <w:pPr>
        <w:suppressAutoHyphens w:val="0"/>
        <w:rPr>
          <w:b/>
          <w:bCs/>
          <w:sz w:val="28"/>
          <w:szCs w:val="28"/>
        </w:rPr>
      </w:pPr>
      <w:r>
        <w:rPr>
          <w:sz w:val="28"/>
          <w:szCs w:val="28"/>
        </w:rPr>
        <w:br w:type="page"/>
      </w:r>
    </w:p>
    <w:p w:rsidR="00163B04" w:rsidRPr="00FA62B2" w:rsidRDefault="004C39D1" w:rsidP="00745028">
      <w:pPr>
        <w:pStyle w:val="1"/>
        <w:numPr>
          <w:ilvl w:val="0"/>
          <w:numId w:val="0"/>
        </w:numPr>
        <w:rPr>
          <w:color w:val="FF0000"/>
          <w:sz w:val="28"/>
          <w:szCs w:val="28"/>
        </w:rPr>
      </w:pPr>
      <w:r w:rsidRPr="004E3FBD">
        <w:rPr>
          <w:sz w:val="28"/>
          <w:szCs w:val="28"/>
        </w:rPr>
        <w:lastRenderedPageBreak/>
        <w:t>1.</w:t>
      </w:r>
      <w:r w:rsidR="00163B04" w:rsidRPr="004E3FBD">
        <w:rPr>
          <w:sz w:val="28"/>
          <w:szCs w:val="28"/>
        </w:rPr>
        <w:t>Описание природно-климатических условий территории, в отношении которой разрабатывается проект планировки территории</w:t>
      </w:r>
      <w:r w:rsidR="00565EF7">
        <w:rPr>
          <w:sz w:val="28"/>
          <w:szCs w:val="28"/>
        </w:rPr>
        <w:t xml:space="preserve"> </w:t>
      </w:r>
    </w:p>
    <w:p w:rsidR="00E62ED2" w:rsidRPr="00440A06" w:rsidRDefault="00E62ED2" w:rsidP="00E62ED2">
      <w:pPr>
        <w:spacing w:before="120"/>
        <w:ind w:firstLine="720"/>
        <w:jc w:val="both"/>
        <w:rPr>
          <w:bCs/>
          <w:sz w:val="26"/>
          <w:szCs w:val="26"/>
        </w:rPr>
      </w:pPr>
      <w:r w:rsidRPr="00440A06">
        <w:rPr>
          <w:bCs/>
          <w:sz w:val="26"/>
          <w:szCs w:val="26"/>
        </w:rPr>
        <w:t>В административном отношении изысканный объект расположен в Сергиевском районе</w:t>
      </w:r>
      <w:r w:rsidRPr="00440A06">
        <w:rPr>
          <w:sz w:val="26"/>
          <w:szCs w:val="26"/>
        </w:rPr>
        <w:t xml:space="preserve">, </w:t>
      </w:r>
      <w:r w:rsidRPr="00440A06">
        <w:rPr>
          <w:bCs/>
          <w:sz w:val="26"/>
          <w:szCs w:val="26"/>
        </w:rPr>
        <w:t>Самарской области.</w:t>
      </w:r>
    </w:p>
    <w:p w:rsidR="00E62ED2" w:rsidRPr="00440A06" w:rsidRDefault="00E62ED2" w:rsidP="00E62ED2">
      <w:pPr>
        <w:pStyle w:val="af9"/>
        <w:rPr>
          <w:rFonts w:ascii="Times New Roman" w:hAnsi="Times New Roman"/>
          <w:sz w:val="26"/>
          <w:szCs w:val="26"/>
          <w:highlight w:val="yellow"/>
        </w:rPr>
      </w:pPr>
      <w:r w:rsidRPr="00440A06">
        <w:rPr>
          <w:rFonts w:ascii="Times New Roman" w:hAnsi="Times New Roman"/>
          <w:sz w:val="26"/>
          <w:szCs w:val="26"/>
        </w:rPr>
        <w:t>Ближайшие к району работ населенные пункты:</w:t>
      </w:r>
    </w:p>
    <w:p w:rsidR="00E62ED2" w:rsidRPr="00440A06" w:rsidRDefault="00E62ED2" w:rsidP="00E62ED2">
      <w:pPr>
        <w:pStyle w:val="a0"/>
        <w:rPr>
          <w:rFonts w:ascii="Times New Roman" w:hAnsi="Times New Roman"/>
          <w:sz w:val="26"/>
          <w:szCs w:val="26"/>
        </w:rPr>
      </w:pPr>
      <w:r w:rsidRPr="00440A06">
        <w:rPr>
          <w:rFonts w:ascii="Times New Roman" w:hAnsi="Times New Roman"/>
          <w:sz w:val="26"/>
          <w:szCs w:val="26"/>
        </w:rPr>
        <w:t xml:space="preserve">с. Черновка, </w:t>
      </w:r>
      <w:proofErr w:type="gramStart"/>
      <w:r w:rsidRPr="00440A06">
        <w:rPr>
          <w:rFonts w:ascii="Times New Roman" w:hAnsi="Times New Roman"/>
          <w:sz w:val="26"/>
          <w:szCs w:val="26"/>
        </w:rPr>
        <w:t>расположенное</w:t>
      </w:r>
      <w:proofErr w:type="gramEnd"/>
      <w:r w:rsidRPr="00440A06">
        <w:rPr>
          <w:rFonts w:ascii="Times New Roman" w:hAnsi="Times New Roman"/>
          <w:sz w:val="26"/>
          <w:szCs w:val="26"/>
        </w:rPr>
        <w:t xml:space="preserve"> в 1,54 км на юго-запад от ДНС Южно-Орловская, в 3,39 км на юго-запад от кодненсатоочистки-1, в 5,61 км на юго-запад от кодненсатоочистки-2;</w:t>
      </w:r>
    </w:p>
    <w:p w:rsidR="00E62ED2" w:rsidRPr="00440A06" w:rsidRDefault="00E62ED2" w:rsidP="00E62ED2">
      <w:pPr>
        <w:pStyle w:val="a0"/>
        <w:rPr>
          <w:rFonts w:ascii="Times New Roman" w:hAnsi="Times New Roman"/>
          <w:sz w:val="26"/>
          <w:szCs w:val="26"/>
        </w:rPr>
      </w:pPr>
      <w:r w:rsidRPr="00440A06">
        <w:rPr>
          <w:rFonts w:ascii="Times New Roman" w:hAnsi="Times New Roman"/>
          <w:sz w:val="26"/>
          <w:szCs w:val="26"/>
        </w:rPr>
        <w:t xml:space="preserve">с. Орловка, </w:t>
      </w:r>
      <w:proofErr w:type="gramStart"/>
      <w:r w:rsidRPr="00440A06">
        <w:rPr>
          <w:rFonts w:ascii="Times New Roman" w:hAnsi="Times New Roman"/>
          <w:sz w:val="26"/>
          <w:szCs w:val="26"/>
        </w:rPr>
        <w:t>расположенное</w:t>
      </w:r>
      <w:proofErr w:type="gramEnd"/>
      <w:r w:rsidRPr="00440A06">
        <w:rPr>
          <w:rFonts w:ascii="Times New Roman" w:hAnsi="Times New Roman"/>
          <w:sz w:val="26"/>
          <w:szCs w:val="26"/>
        </w:rPr>
        <w:t xml:space="preserve"> в 4,88 км на юго-восток от ДНС Южно-Орловская, в 4,24 км на юго-восток от кодненсатоочистки-1, в 2,76 км на юг от кодненсатоочистки-2.</w:t>
      </w:r>
    </w:p>
    <w:p w:rsidR="00E62ED2" w:rsidRPr="00440A06" w:rsidRDefault="00E62ED2" w:rsidP="00E62ED2">
      <w:pPr>
        <w:pStyle w:val="af9"/>
        <w:rPr>
          <w:rFonts w:ascii="Times New Roman" w:hAnsi="Times New Roman"/>
          <w:sz w:val="26"/>
          <w:szCs w:val="26"/>
        </w:rPr>
      </w:pPr>
      <w:r w:rsidRPr="00440A06">
        <w:rPr>
          <w:rFonts w:ascii="Times New Roman" w:hAnsi="Times New Roman"/>
          <w:sz w:val="26"/>
          <w:szCs w:val="26"/>
        </w:rPr>
        <w:t>Дорожная сеть района работ представлена автодорогой Верхняя Орлянк</w:t>
      </w:r>
      <w:proofErr w:type="gramStart"/>
      <w:r w:rsidRPr="00440A06">
        <w:rPr>
          <w:rFonts w:ascii="Times New Roman" w:hAnsi="Times New Roman"/>
          <w:sz w:val="26"/>
          <w:szCs w:val="26"/>
        </w:rPr>
        <w:t>а-</w:t>
      </w:r>
      <w:proofErr w:type="gramEnd"/>
      <w:r w:rsidRPr="00440A06">
        <w:rPr>
          <w:rFonts w:ascii="Times New Roman" w:hAnsi="Times New Roman"/>
          <w:sz w:val="26"/>
          <w:szCs w:val="26"/>
        </w:rPr>
        <w:t xml:space="preserve"> УПСВ «</w:t>
      </w:r>
      <w:proofErr w:type="spellStart"/>
      <w:r w:rsidRPr="00440A06">
        <w:rPr>
          <w:rFonts w:ascii="Times New Roman" w:hAnsi="Times New Roman"/>
          <w:sz w:val="26"/>
          <w:szCs w:val="26"/>
        </w:rPr>
        <w:t>Екатериновская</w:t>
      </w:r>
      <w:proofErr w:type="spellEnd"/>
      <w:r w:rsidRPr="00440A06">
        <w:rPr>
          <w:rFonts w:ascii="Times New Roman" w:hAnsi="Times New Roman"/>
          <w:sz w:val="26"/>
          <w:szCs w:val="26"/>
        </w:rPr>
        <w:t>», проходящей через район работ, подъездными автодорогами к указанным выше населенным пунктам, а также сетью полевых дорог.</w:t>
      </w:r>
    </w:p>
    <w:p w:rsidR="00E62ED2" w:rsidRPr="00440A06" w:rsidRDefault="00E62ED2" w:rsidP="00E62ED2">
      <w:pPr>
        <w:pStyle w:val="af9"/>
        <w:rPr>
          <w:rFonts w:ascii="Times New Roman" w:hAnsi="Times New Roman"/>
          <w:sz w:val="26"/>
          <w:szCs w:val="26"/>
        </w:rPr>
      </w:pPr>
      <w:r w:rsidRPr="00440A06">
        <w:rPr>
          <w:rFonts w:ascii="Times New Roman" w:hAnsi="Times New Roman"/>
          <w:sz w:val="26"/>
          <w:szCs w:val="26"/>
        </w:rPr>
        <w:t xml:space="preserve">Гидрография района представлена реками Вязовка, Орлянка, Черновка. </w:t>
      </w:r>
    </w:p>
    <w:p w:rsidR="00E62ED2" w:rsidRPr="00440A06" w:rsidRDefault="00E62ED2" w:rsidP="00E62ED2">
      <w:pPr>
        <w:pStyle w:val="af9"/>
        <w:rPr>
          <w:rFonts w:ascii="Times New Roman" w:hAnsi="Times New Roman"/>
          <w:sz w:val="26"/>
          <w:szCs w:val="26"/>
        </w:rPr>
      </w:pPr>
      <w:r w:rsidRPr="00440A06">
        <w:rPr>
          <w:rFonts w:ascii="Times New Roman" w:hAnsi="Times New Roman"/>
          <w:sz w:val="26"/>
          <w:szCs w:val="26"/>
        </w:rPr>
        <w:t>Рельеф местности равнинный.</w:t>
      </w:r>
    </w:p>
    <w:p w:rsidR="00E62ED2" w:rsidRPr="00440A06" w:rsidRDefault="00E62ED2" w:rsidP="00E62ED2">
      <w:pPr>
        <w:pStyle w:val="af9"/>
        <w:rPr>
          <w:rFonts w:ascii="Times New Roman" w:hAnsi="Times New Roman"/>
          <w:sz w:val="26"/>
          <w:szCs w:val="26"/>
        </w:rPr>
      </w:pPr>
      <w:r w:rsidRPr="00440A06">
        <w:rPr>
          <w:rFonts w:ascii="Times New Roman" w:hAnsi="Times New Roman"/>
          <w:sz w:val="26"/>
          <w:szCs w:val="26"/>
        </w:rPr>
        <w:t>В районе проектируемых объектов охраняемых природных территорий (заповедников, заказников, памятников природы) нет.</w:t>
      </w:r>
    </w:p>
    <w:p w:rsidR="00E62ED2" w:rsidRPr="00440A06" w:rsidRDefault="00E62ED2" w:rsidP="00E62ED2">
      <w:pPr>
        <w:spacing w:before="120"/>
        <w:ind w:firstLine="720"/>
        <w:jc w:val="both"/>
        <w:rPr>
          <w:sz w:val="26"/>
          <w:szCs w:val="26"/>
        </w:rPr>
      </w:pPr>
      <w:r w:rsidRPr="00440A06">
        <w:rPr>
          <w:sz w:val="26"/>
          <w:szCs w:val="26"/>
        </w:rPr>
        <w:t>В районе проектируемых объектов охраняемых природных территорий (заповедников, заказников, памятников природы) нет. Местность района работ открытая, рельеф равнинный, с уклоном до 4.458%. Высотные отметки колеблются в пределах 143 до 165м.</w:t>
      </w:r>
    </w:p>
    <w:p w:rsidR="00FD280F" w:rsidRPr="000A2F7D" w:rsidRDefault="00FD280F" w:rsidP="00FD280F">
      <w:pPr>
        <w:pStyle w:val="af9"/>
        <w:spacing w:before="0" w:line="300" w:lineRule="exact"/>
        <w:ind w:firstLine="709"/>
        <w:rPr>
          <w:rFonts w:ascii="Times New Roman" w:hAnsi="Times New Roman"/>
          <w:sz w:val="26"/>
          <w:szCs w:val="26"/>
        </w:rPr>
      </w:pPr>
      <w:r w:rsidRPr="000A2F7D">
        <w:rPr>
          <w:rFonts w:ascii="Times New Roman" w:hAnsi="Times New Roman"/>
          <w:b/>
          <w:i/>
          <w:sz w:val="26"/>
          <w:szCs w:val="26"/>
        </w:rPr>
        <w:t xml:space="preserve">Площадка ДНС «Южно-Орловская», демонтажа пункта секционирования, демонтажа блока телемеханики, разворотной площадки </w:t>
      </w:r>
      <w:r w:rsidRPr="000A2F7D">
        <w:rPr>
          <w:rFonts w:ascii="Times New Roman" w:hAnsi="Times New Roman"/>
          <w:sz w:val="26"/>
          <w:szCs w:val="26"/>
        </w:rPr>
        <w:t xml:space="preserve">расположена на спланированных землях. Ближайший населенный пункт – </w:t>
      </w:r>
      <w:proofErr w:type="gramStart"/>
      <w:r w:rsidRPr="000A2F7D">
        <w:rPr>
          <w:rFonts w:ascii="Times New Roman" w:hAnsi="Times New Roman"/>
          <w:sz w:val="26"/>
          <w:szCs w:val="26"/>
        </w:rPr>
        <w:t>с</w:t>
      </w:r>
      <w:proofErr w:type="gramEnd"/>
      <w:r w:rsidRPr="000A2F7D">
        <w:rPr>
          <w:rFonts w:ascii="Times New Roman" w:hAnsi="Times New Roman"/>
          <w:sz w:val="26"/>
          <w:szCs w:val="26"/>
        </w:rPr>
        <w:t>. Черновка. На площадке присутствуют подземные инженерные коммуникации. Рельеф на площадке спокойный с перепадом высот от 150,72 м до 153,5 м.</w:t>
      </w:r>
    </w:p>
    <w:p w:rsidR="00FD280F" w:rsidRPr="000A2F7D" w:rsidRDefault="00FD280F" w:rsidP="00FD280F">
      <w:pPr>
        <w:pStyle w:val="af9"/>
        <w:spacing w:before="0" w:line="300" w:lineRule="exact"/>
        <w:rPr>
          <w:rFonts w:ascii="Times New Roman" w:hAnsi="Times New Roman"/>
          <w:sz w:val="26"/>
          <w:szCs w:val="26"/>
        </w:rPr>
      </w:pPr>
      <w:r w:rsidRPr="000A2F7D">
        <w:rPr>
          <w:rFonts w:ascii="Times New Roman" w:hAnsi="Times New Roman"/>
          <w:b/>
          <w:i/>
          <w:sz w:val="26"/>
          <w:szCs w:val="26"/>
        </w:rPr>
        <w:t xml:space="preserve">Площадка проектируемой разворотной, площадки </w:t>
      </w:r>
      <w:proofErr w:type="gramStart"/>
      <w:r w:rsidRPr="000A2F7D">
        <w:rPr>
          <w:rFonts w:ascii="Times New Roman" w:hAnsi="Times New Roman"/>
          <w:b/>
          <w:i/>
          <w:sz w:val="26"/>
          <w:szCs w:val="26"/>
        </w:rPr>
        <w:t>проектируемого</w:t>
      </w:r>
      <w:proofErr w:type="gramEnd"/>
      <w:r w:rsidRPr="000A2F7D">
        <w:rPr>
          <w:rFonts w:ascii="Times New Roman" w:hAnsi="Times New Roman"/>
          <w:b/>
          <w:i/>
          <w:sz w:val="26"/>
          <w:szCs w:val="26"/>
        </w:rPr>
        <w:t xml:space="preserve"> </w:t>
      </w:r>
      <w:proofErr w:type="spellStart"/>
      <w:r w:rsidRPr="000A2F7D">
        <w:rPr>
          <w:rFonts w:ascii="Times New Roman" w:hAnsi="Times New Roman"/>
          <w:b/>
          <w:i/>
          <w:sz w:val="26"/>
          <w:szCs w:val="26"/>
        </w:rPr>
        <w:t>конденсатосборника</w:t>
      </w:r>
      <w:proofErr w:type="spellEnd"/>
      <w:r w:rsidRPr="000A2F7D">
        <w:rPr>
          <w:rFonts w:ascii="Times New Roman" w:hAnsi="Times New Roman"/>
          <w:b/>
          <w:i/>
          <w:sz w:val="26"/>
          <w:szCs w:val="26"/>
        </w:rPr>
        <w:t xml:space="preserve"> КС-1</w:t>
      </w:r>
      <w:r w:rsidRPr="000A2F7D">
        <w:rPr>
          <w:rFonts w:ascii="Times New Roman" w:hAnsi="Times New Roman"/>
          <w:sz w:val="26"/>
          <w:szCs w:val="26"/>
        </w:rPr>
        <w:t xml:space="preserve"> расположена на спланированных, пахотных землях. Ближайший населенный пункт – с. </w:t>
      </w:r>
      <w:proofErr w:type="spellStart"/>
      <w:r w:rsidRPr="000A2F7D">
        <w:rPr>
          <w:rFonts w:ascii="Times New Roman" w:hAnsi="Times New Roman"/>
          <w:sz w:val="26"/>
          <w:szCs w:val="26"/>
        </w:rPr>
        <w:t>Кузьминовка</w:t>
      </w:r>
      <w:proofErr w:type="spellEnd"/>
      <w:r w:rsidRPr="000A2F7D">
        <w:rPr>
          <w:rFonts w:ascii="Times New Roman" w:hAnsi="Times New Roman"/>
          <w:sz w:val="26"/>
          <w:szCs w:val="26"/>
        </w:rPr>
        <w:t>. Ближайшая река Сухой Дол. На площадке присутствуют подземные инженерные коммуникации. Рельеф на площадке спокойный с перепадом высот от 143,68 м до 146,42 м.</w:t>
      </w:r>
    </w:p>
    <w:p w:rsidR="00FD280F" w:rsidRPr="000A2F7D" w:rsidRDefault="00FD280F" w:rsidP="00FD280F">
      <w:pPr>
        <w:pStyle w:val="af9"/>
        <w:spacing w:before="0" w:line="300" w:lineRule="exact"/>
        <w:rPr>
          <w:rFonts w:ascii="Times New Roman" w:hAnsi="Times New Roman"/>
          <w:sz w:val="26"/>
          <w:szCs w:val="26"/>
        </w:rPr>
      </w:pPr>
      <w:r w:rsidRPr="000A2F7D">
        <w:rPr>
          <w:rFonts w:ascii="Times New Roman" w:hAnsi="Times New Roman"/>
          <w:b/>
          <w:i/>
          <w:sz w:val="26"/>
          <w:szCs w:val="26"/>
        </w:rPr>
        <w:t xml:space="preserve">Площадка проектируемой разворотной, площадки </w:t>
      </w:r>
      <w:proofErr w:type="gramStart"/>
      <w:r w:rsidRPr="000A2F7D">
        <w:rPr>
          <w:rFonts w:ascii="Times New Roman" w:hAnsi="Times New Roman"/>
          <w:b/>
          <w:i/>
          <w:sz w:val="26"/>
          <w:szCs w:val="26"/>
        </w:rPr>
        <w:t>проектируемого</w:t>
      </w:r>
      <w:proofErr w:type="gramEnd"/>
      <w:r w:rsidRPr="000A2F7D">
        <w:rPr>
          <w:rFonts w:ascii="Times New Roman" w:hAnsi="Times New Roman"/>
          <w:b/>
          <w:i/>
          <w:sz w:val="26"/>
          <w:szCs w:val="26"/>
        </w:rPr>
        <w:t xml:space="preserve"> </w:t>
      </w:r>
      <w:proofErr w:type="spellStart"/>
      <w:r w:rsidRPr="000A2F7D">
        <w:rPr>
          <w:rFonts w:ascii="Times New Roman" w:hAnsi="Times New Roman"/>
          <w:b/>
          <w:i/>
          <w:sz w:val="26"/>
          <w:szCs w:val="26"/>
        </w:rPr>
        <w:t>конденсатосборника</w:t>
      </w:r>
      <w:proofErr w:type="spellEnd"/>
      <w:r w:rsidRPr="000A2F7D">
        <w:rPr>
          <w:rFonts w:ascii="Times New Roman" w:hAnsi="Times New Roman"/>
          <w:b/>
          <w:i/>
          <w:sz w:val="26"/>
          <w:szCs w:val="26"/>
        </w:rPr>
        <w:t xml:space="preserve"> КС-2</w:t>
      </w:r>
      <w:r w:rsidRPr="000A2F7D">
        <w:rPr>
          <w:rFonts w:ascii="Times New Roman" w:hAnsi="Times New Roman"/>
          <w:sz w:val="26"/>
          <w:szCs w:val="26"/>
        </w:rPr>
        <w:t xml:space="preserve"> расположена на спланированных, пахотных землях. Ближайший населенный пункт – </w:t>
      </w:r>
      <w:proofErr w:type="gramStart"/>
      <w:r w:rsidRPr="000A2F7D">
        <w:rPr>
          <w:rFonts w:ascii="Times New Roman" w:hAnsi="Times New Roman"/>
          <w:sz w:val="26"/>
          <w:szCs w:val="26"/>
        </w:rPr>
        <w:t>с</w:t>
      </w:r>
      <w:proofErr w:type="gramEnd"/>
      <w:r w:rsidRPr="000A2F7D">
        <w:rPr>
          <w:rFonts w:ascii="Times New Roman" w:hAnsi="Times New Roman"/>
          <w:sz w:val="26"/>
          <w:szCs w:val="26"/>
        </w:rPr>
        <w:t>. Орловка. На площадке присутствуют подземные инженерные коммуникации. Рельеф на площадке спокойный с перепадом высот от 163.69 м до 166.30 м.</w:t>
      </w:r>
    </w:p>
    <w:p w:rsidR="00FD280F" w:rsidRPr="000A2F7D" w:rsidRDefault="00FD280F" w:rsidP="00FD280F">
      <w:pPr>
        <w:pStyle w:val="af9"/>
        <w:spacing w:before="0" w:line="300" w:lineRule="exact"/>
        <w:rPr>
          <w:rFonts w:ascii="Times New Roman" w:hAnsi="Times New Roman"/>
          <w:i/>
          <w:sz w:val="26"/>
          <w:szCs w:val="26"/>
        </w:rPr>
      </w:pPr>
    </w:p>
    <w:p w:rsidR="00FD280F" w:rsidRPr="000A2F7D" w:rsidRDefault="00FD280F" w:rsidP="00FD280F">
      <w:pPr>
        <w:pStyle w:val="2"/>
        <w:numPr>
          <w:ilvl w:val="1"/>
          <w:numId w:val="16"/>
        </w:numPr>
        <w:suppressAutoHyphens w:val="0"/>
        <w:autoSpaceDE/>
        <w:spacing w:line="300" w:lineRule="exact"/>
        <w:rPr>
          <w:rFonts w:ascii="Times New Roman" w:hAnsi="Times New Roman" w:cs="Times New Roman"/>
          <w:sz w:val="26"/>
          <w:szCs w:val="26"/>
        </w:rPr>
      </w:pPr>
      <w:bookmarkStart w:id="1" w:name="_Toc26535667"/>
      <w:bookmarkStart w:id="2" w:name="_Toc34723711"/>
      <w:bookmarkStart w:id="3" w:name="_Toc40966363"/>
      <w:bookmarkStart w:id="4" w:name="_Toc44079809"/>
      <w:bookmarkStart w:id="5" w:name="_Toc45710377"/>
      <w:bookmarkStart w:id="6" w:name="_Toc70521121"/>
      <w:bookmarkStart w:id="7" w:name="_Toc70685956"/>
      <w:bookmarkStart w:id="8" w:name="_Toc109976179"/>
      <w:r w:rsidRPr="000A2F7D">
        <w:rPr>
          <w:rFonts w:ascii="Times New Roman" w:hAnsi="Times New Roman" w:cs="Times New Roman"/>
          <w:sz w:val="26"/>
          <w:szCs w:val="26"/>
        </w:rPr>
        <w:t xml:space="preserve">Описание </w:t>
      </w:r>
      <w:bookmarkEnd w:id="1"/>
      <w:r w:rsidRPr="000A2F7D">
        <w:rPr>
          <w:rFonts w:ascii="Times New Roman" w:hAnsi="Times New Roman" w:cs="Times New Roman"/>
          <w:sz w:val="26"/>
          <w:szCs w:val="26"/>
        </w:rPr>
        <w:t>проектируемых трасс</w:t>
      </w:r>
      <w:bookmarkEnd w:id="2"/>
      <w:bookmarkEnd w:id="3"/>
      <w:bookmarkEnd w:id="4"/>
      <w:bookmarkEnd w:id="5"/>
      <w:bookmarkEnd w:id="6"/>
      <w:bookmarkEnd w:id="7"/>
      <w:bookmarkEnd w:id="8"/>
    </w:p>
    <w:p w:rsidR="00FD280F" w:rsidRPr="000A2F7D" w:rsidRDefault="00FD280F" w:rsidP="00FD280F">
      <w:pPr>
        <w:pStyle w:val="af9"/>
        <w:spacing w:before="0" w:line="300" w:lineRule="exact"/>
        <w:rPr>
          <w:rFonts w:ascii="Times New Roman" w:hAnsi="Times New Roman"/>
          <w:sz w:val="26"/>
          <w:szCs w:val="26"/>
        </w:rPr>
      </w:pPr>
      <w:r w:rsidRPr="000A2F7D">
        <w:rPr>
          <w:rFonts w:ascii="Times New Roman" w:hAnsi="Times New Roman"/>
          <w:b/>
          <w:i/>
          <w:sz w:val="26"/>
          <w:szCs w:val="26"/>
        </w:rPr>
        <w:t>Трасса 4-х нефтепроводов в одной траншее</w:t>
      </w:r>
      <w:r w:rsidRPr="000A2F7D">
        <w:rPr>
          <w:rFonts w:ascii="Times New Roman" w:hAnsi="Times New Roman"/>
          <w:sz w:val="26"/>
          <w:szCs w:val="26"/>
        </w:rPr>
        <w:t xml:space="preserve"> протяженностью 62.8, 58.4, 53.8, 51.6 м следует в восточном направлении по пастбищным землям. По трассе имеются пересечения с подземными и надземными инженерными коммуникациями. Перепад высот от 151.29 м до 151,80м.</w:t>
      </w:r>
    </w:p>
    <w:p w:rsidR="00FD280F" w:rsidRPr="000A2F7D" w:rsidRDefault="00FD280F" w:rsidP="00FD280F">
      <w:pPr>
        <w:pStyle w:val="af9"/>
        <w:spacing w:before="0" w:line="300" w:lineRule="exact"/>
        <w:rPr>
          <w:rFonts w:ascii="Times New Roman" w:hAnsi="Times New Roman"/>
          <w:sz w:val="26"/>
          <w:szCs w:val="26"/>
        </w:rPr>
      </w:pPr>
      <w:r w:rsidRPr="000A2F7D">
        <w:rPr>
          <w:rFonts w:ascii="Times New Roman" w:hAnsi="Times New Roman"/>
          <w:b/>
          <w:i/>
          <w:sz w:val="26"/>
          <w:szCs w:val="26"/>
        </w:rPr>
        <w:lastRenderedPageBreak/>
        <w:t xml:space="preserve">Трасса 3-х нефтепроводов </w:t>
      </w:r>
      <w:r w:rsidRPr="000A2F7D">
        <w:rPr>
          <w:rFonts w:ascii="Times New Roman" w:hAnsi="Times New Roman"/>
          <w:sz w:val="26"/>
          <w:szCs w:val="26"/>
        </w:rPr>
        <w:t>протяженностью 79.8, 78.0, 65.8 м следует в восточном направлении по пастбищным землям. По трассе имеются пересечения с подземными и надземными инженерными коммуникациями. Перепад высот от 151.29 м до 151,80м.</w:t>
      </w:r>
    </w:p>
    <w:p w:rsidR="00FD280F" w:rsidRPr="000A2F7D" w:rsidRDefault="00FD280F" w:rsidP="00FD280F">
      <w:pPr>
        <w:pStyle w:val="af9"/>
        <w:spacing w:before="0" w:line="300" w:lineRule="exact"/>
        <w:rPr>
          <w:rFonts w:ascii="Times New Roman" w:hAnsi="Times New Roman"/>
          <w:sz w:val="26"/>
          <w:szCs w:val="26"/>
        </w:rPr>
      </w:pPr>
      <w:r w:rsidRPr="000A2F7D">
        <w:rPr>
          <w:rFonts w:ascii="Times New Roman" w:hAnsi="Times New Roman"/>
          <w:b/>
          <w:i/>
          <w:sz w:val="26"/>
          <w:szCs w:val="26"/>
        </w:rPr>
        <w:t>Трасса участок проектируемого газопровода КС-1</w:t>
      </w:r>
      <w:r w:rsidRPr="000A2F7D">
        <w:rPr>
          <w:rFonts w:ascii="Times New Roman" w:hAnsi="Times New Roman"/>
          <w:sz w:val="26"/>
          <w:szCs w:val="26"/>
        </w:rPr>
        <w:t xml:space="preserve"> протяженностью 91,2 м следует в восточном направлении по пастбищным землям. По трассе отсутствуют пересечения с подземными и надземными инженерными коммуникациями. Перепад высот от 143.88м до 145.23 м.</w:t>
      </w:r>
    </w:p>
    <w:p w:rsidR="00FD280F" w:rsidRPr="000A2F7D" w:rsidRDefault="00FD280F" w:rsidP="00FD280F">
      <w:pPr>
        <w:pStyle w:val="af9"/>
        <w:spacing w:before="0" w:line="300" w:lineRule="exact"/>
        <w:rPr>
          <w:rFonts w:ascii="Times New Roman" w:hAnsi="Times New Roman"/>
          <w:sz w:val="26"/>
          <w:szCs w:val="26"/>
        </w:rPr>
      </w:pPr>
      <w:r w:rsidRPr="000A2F7D">
        <w:rPr>
          <w:rFonts w:ascii="Times New Roman" w:hAnsi="Times New Roman"/>
          <w:b/>
          <w:i/>
          <w:sz w:val="26"/>
          <w:szCs w:val="26"/>
        </w:rPr>
        <w:t>Трасса участок проектируемого газопровода КС-2</w:t>
      </w:r>
      <w:r w:rsidRPr="000A2F7D">
        <w:rPr>
          <w:rFonts w:ascii="Times New Roman" w:hAnsi="Times New Roman"/>
          <w:sz w:val="26"/>
          <w:szCs w:val="26"/>
        </w:rPr>
        <w:t xml:space="preserve"> протяженностью 61 м следует в восточном направлении по пастбищным землям. По трассе имеются пересечения с подземными и надземными инженерными коммуникациями. Перепад высот от 164.21 м до 165.13 м.</w:t>
      </w:r>
    </w:p>
    <w:p w:rsidR="00FD280F" w:rsidRPr="000A2F7D" w:rsidRDefault="00FD280F" w:rsidP="00FD280F">
      <w:pPr>
        <w:pStyle w:val="a0"/>
        <w:numPr>
          <w:ilvl w:val="0"/>
          <w:numId w:val="0"/>
        </w:numPr>
        <w:spacing w:line="300" w:lineRule="exact"/>
        <w:rPr>
          <w:rFonts w:ascii="Times New Roman" w:hAnsi="Times New Roman"/>
          <w:sz w:val="26"/>
          <w:szCs w:val="26"/>
          <w:lang w:eastAsia="ru-RU"/>
        </w:rPr>
      </w:pPr>
      <w:r w:rsidRPr="000A2F7D">
        <w:rPr>
          <w:rFonts w:ascii="Times New Roman" w:hAnsi="Times New Roman"/>
          <w:sz w:val="26"/>
          <w:szCs w:val="26"/>
          <w:lang w:eastAsia="ru-RU"/>
        </w:rPr>
        <w:t xml:space="preserve">Проектом предусматривается: </w:t>
      </w:r>
    </w:p>
    <w:p w:rsidR="00FD280F" w:rsidRPr="000A2F7D" w:rsidRDefault="00FD280F" w:rsidP="00FD280F">
      <w:pPr>
        <w:pStyle w:val="a0"/>
        <w:spacing w:line="300" w:lineRule="exact"/>
        <w:rPr>
          <w:rFonts w:ascii="Times New Roman" w:hAnsi="Times New Roman"/>
          <w:sz w:val="26"/>
          <w:szCs w:val="26"/>
          <w:lang w:eastAsia="ru-RU"/>
        </w:rPr>
      </w:pPr>
      <w:r w:rsidRPr="000A2F7D">
        <w:rPr>
          <w:rFonts w:ascii="Times New Roman" w:hAnsi="Times New Roman"/>
          <w:sz w:val="26"/>
          <w:szCs w:val="26"/>
          <w:lang w:eastAsia="ru-RU"/>
        </w:rPr>
        <w:t xml:space="preserve">вынос участка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от </w:t>
      </w:r>
      <w:proofErr w:type="gramStart"/>
      <w:r w:rsidRPr="000A2F7D">
        <w:rPr>
          <w:rFonts w:ascii="Times New Roman" w:hAnsi="Times New Roman"/>
          <w:sz w:val="26"/>
          <w:szCs w:val="26"/>
          <w:lang w:eastAsia="ru-RU"/>
        </w:rPr>
        <w:t>существующей</w:t>
      </w:r>
      <w:proofErr w:type="gramEnd"/>
      <w:r w:rsidRPr="000A2F7D">
        <w:rPr>
          <w:rFonts w:ascii="Times New Roman" w:hAnsi="Times New Roman"/>
          <w:sz w:val="26"/>
          <w:szCs w:val="26"/>
          <w:lang w:eastAsia="ru-RU"/>
        </w:rPr>
        <w:t xml:space="preserve">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Ф.0 Южно-Орловского месторождения, отпайка от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ЧРН-0 ПС 35/10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«Черновка» (СПО) в районе опор №№ 900/82-906/1-906/5 </w:t>
      </w:r>
      <w:r w:rsidRPr="000A2F7D">
        <w:rPr>
          <w:rFonts w:ascii="Times New Roman" w:hAnsi="Times New Roman"/>
          <w:sz w:val="26"/>
          <w:szCs w:val="26"/>
          <w:lang w:eastAsia="ru-RU"/>
        </w:rPr>
        <w:br/>
        <w:t xml:space="preserve">с демонтажем существующего участка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между опорами №№ 900/82-906/4А;</w:t>
      </w:r>
    </w:p>
    <w:p w:rsidR="00FD280F" w:rsidRPr="000A2F7D" w:rsidRDefault="00FD280F" w:rsidP="00FD280F">
      <w:pPr>
        <w:pStyle w:val="a0"/>
        <w:spacing w:line="300" w:lineRule="exact"/>
        <w:rPr>
          <w:rFonts w:ascii="Times New Roman" w:hAnsi="Times New Roman"/>
          <w:sz w:val="26"/>
          <w:szCs w:val="26"/>
          <w:lang w:eastAsia="ru-RU"/>
        </w:rPr>
      </w:pPr>
      <w:r w:rsidRPr="000A2F7D">
        <w:rPr>
          <w:rFonts w:ascii="Times New Roman" w:hAnsi="Times New Roman"/>
          <w:sz w:val="26"/>
          <w:szCs w:val="26"/>
          <w:lang w:eastAsia="ru-RU"/>
        </w:rPr>
        <w:t xml:space="preserve">установка на существующем участке опор №№ 906/86-906/87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Ф.0 Южно-Орловского месторождения, отпайка от ВЛ-10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ЧРН-0 ПС 35/10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«Черновка» (СПО) автоматического пункта секционирования 10 </w:t>
      </w:r>
      <w:proofErr w:type="spellStart"/>
      <w:r w:rsidRPr="000A2F7D">
        <w:rPr>
          <w:rFonts w:ascii="Times New Roman" w:hAnsi="Times New Roman"/>
          <w:sz w:val="26"/>
          <w:szCs w:val="26"/>
          <w:lang w:eastAsia="ru-RU"/>
        </w:rPr>
        <w:t>кВ</w:t>
      </w:r>
      <w:proofErr w:type="spellEnd"/>
      <w:r w:rsidRPr="000A2F7D">
        <w:rPr>
          <w:rFonts w:ascii="Times New Roman" w:hAnsi="Times New Roman"/>
          <w:sz w:val="26"/>
          <w:szCs w:val="26"/>
          <w:lang w:eastAsia="ru-RU"/>
        </w:rPr>
        <w:t xml:space="preserve"> с односторонним питанием на базе </w:t>
      </w:r>
      <w:proofErr w:type="spellStart"/>
      <w:r w:rsidRPr="000A2F7D">
        <w:rPr>
          <w:rFonts w:ascii="Times New Roman" w:hAnsi="Times New Roman"/>
          <w:sz w:val="26"/>
          <w:szCs w:val="26"/>
          <w:lang w:eastAsia="ru-RU"/>
        </w:rPr>
        <w:t>реклоузера</w:t>
      </w:r>
      <w:proofErr w:type="spellEnd"/>
      <w:r w:rsidRPr="000A2F7D">
        <w:rPr>
          <w:rFonts w:ascii="Times New Roman" w:hAnsi="Times New Roman"/>
          <w:sz w:val="26"/>
          <w:szCs w:val="26"/>
          <w:lang w:eastAsia="ru-RU"/>
        </w:rPr>
        <w:t>;</w:t>
      </w:r>
    </w:p>
    <w:p w:rsidR="00FD280F" w:rsidRPr="000A2F7D" w:rsidRDefault="00FD280F" w:rsidP="00FD280F">
      <w:pPr>
        <w:pStyle w:val="a0"/>
        <w:spacing w:line="300" w:lineRule="exact"/>
        <w:rPr>
          <w:rFonts w:ascii="Times New Roman" w:hAnsi="Times New Roman"/>
          <w:sz w:val="26"/>
          <w:szCs w:val="26"/>
          <w:lang w:eastAsia="ru-RU"/>
        </w:rPr>
      </w:pPr>
      <w:r w:rsidRPr="000A2F7D">
        <w:rPr>
          <w:rFonts w:ascii="Times New Roman" w:hAnsi="Times New Roman"/>
          <w:sz w:val="26"/>
          <w:szCs w:val="26"/>
        </w:rPr>
        <w:t>демонтаж существующего переключательного пункта РП-10-1/3.</w:t>
      </w:r>
    </w:p>
    <w:p w:rsidR="00FD280F" w:rsidRPr="000A2F7D" w:rsidRDefault="00FD280F" w:rsidP="00FD280F">
      <w:pPr>
        <w:spacing w:line="300" w:lineRule="exact"/>
        <w:ind w:firstLine="720"/>
        <w:jc w:val="both"/>
        <w:rPr>
          <w:sz w:val="26"/>
          <w:szCs w:val="26"/>
        </w:rPr>
      </w:pPr>
      <w:r w:rsidRPr="000A2F7D">
        <w:rPr>
          <w:sz w:val="26"/>
          <w:szCs w:val="26"/>
        </w:rPr>
        <w:t xml:space="preserve">На ВЛ-10 </w:t>
      </w:r>
      <w:proofErr w:type="spellStart"/>
      <w:r w:rsidRPr="000A2F7D">
        <w:rPr>
          <w:sz w:val="26"/>
          <w:szCs w:val="26"/>
        </w:rPr>
        <w:t>кВ</w:t>
      </w:r>
      <w:proofErr w:type="spellEnd"/>
      <w:r w:rsidRPr="000A2F7D">
        <w:rPr>
          <w:sz w:val="26"/>
          <w:szCs w:val="26"/>
        </w:rPr>
        <w:t xml:space="preserve"> подвешивается </w:t>
      </w:r>
      <w:proofErr w:type="spellStart"/>
      <w:r w:rsidRPr="000A2F7D">
        <w:rPr>
          <w:sz w:val="26"/>
          <w:szCs w:val="26"/>
        </w:rPr>
        <w:t>сталеалюминиевый</w:t>
      </w:r>
      <w:proofErr w:type="spellEnd"/>
      <w:r w:rsidRPr="000A2F7D">
        <w:rPr>
          <w:sz w:val="26"/>
          <w:szCs w:val="26"/>
        </w:rPr>
        <w:t xml:space="preserve"> провод АС 70/11.</w:t>
      </w:r>
    </w:p>
    <w:p w:rsidR="00FD280F" w:rsidRPr="000A2F7D" w:rsidRDefault="00FD280F" w:rsidP="00FD280F">
      <w:pPr>
        <w:spacing w:line="300" w:lineRule="exact"/>
        <w:ind w:firstLine="720"/>
        <w:jc w:val="both"/>
        <w:rPr>
          <w:sz w:val="26"/>
          <w:szCs w:val="26"/>
        </w:rPr>
      </w:pPr>
      <w:r w:rsidRPr="000A2F7D">
        <w:rPr>
          <w:sz w:val="26"/>
          <w:szCs w:val="26"/>
        </w:rPr>
        <w:t xml:space="preserve">Допустимые напряжения в проводе: G-= </w:t>
      </w:r>
      <w:proofErr w:type="spellStart"/>
      <w:proofErr w:type="gramStart"/>
      <w:r w:rsidRPr="000A2F7D">
        <w:rPr>
          <w:sz w:val="26"/>
          <w:szCs w:val="26"/>
        </w:rPr>
        <w:t>G</w:t>
      </w:r>
      <w:proofErr w:type="gramEnd"/>
      <w:r w:rsidRPr="000A2F7D">
        <w:rPr>
          <w:sz w:val="26"/>
          <w:szCs w:val="26"/>
        </w:rPr>
        <w:t>г</w:t>
      </w:r>
      <w:proofErr w:type="spellEnd"/>
      <w:r w:rsidRPr="000A2F7D">
        <w:rPr>
          <w:sz w:val="26"/>
          <w:szCs w:val="26"/>
        </w:rPr>
        <w:t xml:space="preserve">= </w:t>
      </w:r>
      <w:proofErr w:type="spellStart"/>
      <w:r w:rsidRPr="000A2F7D">
        <w:rPr>
          <w:sz w:val="26"/>
          <w:szCs w:val="26"/>
        </w:rPr>
        <w:t>Gв</w:t>
      </w:r>
      <w:proofErr w:type="spellEnd"/>
      <w:r w:rsidRPr="000A2F7D">
        <w:rPr>
          <w:sz w:val="26"/>
          <w:szCs w:val="26"/>
        </w:rPr>
        <w:t xml:space="preserve">= 116,0 МПа, </w:t>
      </w:r>
      <w:proofErr w:type="spellStart"/>
      <w:r w:rsidRPr="000A2F7D">
        <w:rPr>
          <w:sz w:val="26"/>
          <w:szCs w:val="26"/>
        </w:rPr>
        <w:t>Gэ</w:t>
      </w:r>
      <w:proofErr w:type="spellEnd"/>
      <w:r w:rsidRPr="000A2F7D">
        <w:rPr>
          <w:sz w:val="26"/>
          <w:szCs w:val="26"/>
        </w:rPr>
        <w:t xml:space="preserve"> = 45,0 МПа.</w:t>
      </w:r>
    </w:p>
    <w:p w:rsidR="00FD280F" w:rsidRPr="000A2F7D" w:rsidRDefault="00FD280F" w:rsidP="00FD280F">
      <w:pPr>
        <w:spacing w:line="300" w:lineRule="exact"/>
        <w:ind w:firstLine="720"/>
        <w:jc w:val="both"/>
        <w:rPr>
          <w:color w:val="000000" w:themeColor="text1"/>
          <w:sz w:val="26"/>
          <w:szCs w:val="26"/>
        </w:rPr>
      </w:pPr>
      <w:r w:rsidRPr="000A2F7D">
        <w:rPr>
          <w:sz w:val="26"/>
          <w:szCs w:val="26"/>
        </w:rPr>
        <w:t xml:space="preserve">Протяженность трассы ВЛ-10 </w:t>
      </w:r>
      <w:proofErr w:type="spellStart"/>
      <w:r w:rsidRPr="000A2F7D">
        <w:rPr>
          <w:sz w:val="26"/>
          <w:szCs w:val="26"/>
        </w:rPr>
        <w:t>кВ</w:t>
      </w:r>
      <w:proofErr w:type="spellEnd"/>
      <w:r w:rsidRPr="000A2F7D">
        <w:rPr>
          <w:sz w:val="26"/>
          <w:szCs w:val="26"/>
        </w:rPr>
        <w:t xml:space="preserve"> </w:t>
      </w:r>
      <w:r w:rsidRPr="000A2F7D">
        <w:rPr>
          <w:color w:val="000000" w:themeColor="text1"/>
          <w:sz w:val="26"/>
          <w:szCs w:val="26"/>
        </w:rPr>
        <w:t>– 0,35722 км.</w:t>
      </w:r>
    </w:p>
    <w:p w:rsidR="00FD280F" w:rsidRPr="000A2F7D" w:rsidRDefault="00FD280F" w:rsidP="00FD280F">
      <w:pPr>
        <w:pStyle w:val="af9"/>
        <w:spacing w:before="0" w:line="300" w:lineRule="exact"/>
        <w:rPr>
          <w:rFonts w:ascii="Times New Roman" w:hAnsi="Times New Roman"/>
          <w:sz w:val="26"/>
          <w:szCs w:val="26"/>
        </w:rPr>
      </w:pPr>
      <w:r w:rsidRPr="000A2F7D">
        <w:rPr>
          <w:rFonts w:ascii="Times New Roman" w:hAnsi="Times New Roman"/>
          <w:b/>
          <w:i/>
          <w:sz w:val="26"/>
          <w:szCs w:val="26"/>
        </w:rPr>
        <w:t xml:space="preserve">Трасса </w:t>
      </w:r>
      <w:proofErr w:type="gramStart"/>
      <w:r w:rsidRPr="000A2F7D">
        <w:rPr>
          <w:rFonts w:ascii="Times New Roman" w:hAnsi="Times New Roman"/>
          <w:b/>
          <w:i/>
          <w:sz w:val="26"/>
          <w:szCs w:val="26"/>
        </w:rPr>
        <w:t>проектируемой</w:t>
      </w:r>
      <w:proofErr w:type="gramEnd"/>
      <w:r w:rsidRPr="000A2F7D">
        <w:rPr>
          <w:rFonts w:ascii="Times New Roman" w:hAnsi="Times New Roman"/>
          <w:b/>
          <w:i/>
          <w:sz w:val="26"/>
          <w:szCs w:val="26"/>
        </w:rPr>
        <w:t xml:space="preserve"> ВЛ-10кВ </w:t>
      </w:r>
      <w:r w:rsidRPr="000A2F7D">
        <w:rPr>
          <w:rFonts w:ascii="Times New Roman" w:hAnsi="Times New Roman"/>
          <w:sz w:val="26"/>
          <w:szCs w:val="26"/>
        </w:rPr>
        <w:t>следует в северо-восточном направлении, затем поворачивает на юго-восток по пастбищным землям. По трассе имеются пересечения с подземными и надземными инженерными коммуникациями. Перепад высот от 151,86 м до 155,26 м.</w:t>
      </w:r>
    </w:p>
    <w:p w:rsidR="00FD280F" w:rsidRPr="000A2F7D" w:rsidRDefault="00FD280F" w:rsidP="00FD280F">
      <w:pPr>
        <w:spacing w:line="300" w:lineRule="exact"/>
        <w:ind w:firstLine="567"/>
        <w:jc w:val="both"/>
        <w:rPr>
          <w:sz w:val="26"/>
          <w:szCs w:val="26"/>
        </w:rPr>
      </w:pPr>
      <w:r w:rsidRPr="000A2F7D">
        <w:rPr>
          <w:sz w:val="26"/>
          <w:szCs w:val="26"/>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Подъезды запроектированы по нормативам для автодорог IV-в категории в соответствии с требованиями СП 37.13330.2012 Промышленный транспорт.</w:t>
      </w:r>
    </w:p>
    <w:p w:rsidR="00FD280F" w:rsidRPr="000A2F7D" w:rsidRDefault="00FD280F" w:rsidP="00FD280F">
      <w:pPr>
        <w:spacing w:line="300" w:lineRule="exact"/>
        <w:ind w:firstLine="567"/>
        <w:jc w:val="both"/>
        <w:rPr>
          <w:sz w:val="26"/>
          <w:szCs w:val="26"/>
        </w:rPr>
      </w:pPr>
      <w:r w:rsidRPr="000A2F7D">
        <w:rPr>
          <w:sz w:val="26"/>
          <w:szCs w:val="26"/>
        </w:rPr>
        <w:t>По назначению – вспомогательные дороги (подъезды), для перевозки вспомогательных грузов, для обеспечения подъезда пожарных, ремонтных и аварийных машин, доставки и вывоза различных грузов, оборудования и обслуживающего персонала, проектируются согласно требованиям СП 37.13330.2012. Расчётный срок службы проектируемых подъездных дорог составляет 3 года.</w:t>
      </w:r>
      <w:r w:rsidRPr="000A2F7D">
        <w:rPr>
          <w:rFonts w:eastAsia="Calibri"/>
          <w:sz w:val="26"/>
          <w:szCs w:val="26"/>
          <w:lang w:eastAsia="en-US"/>
        </w:rPr>
        <w:t xml:space="preserve"> </w:t>
      </w:r>
      <w:r w:rsidRPr="000A2F7D">
        <w:rPr>
          <w:sz w:val="26"/>
          <w:szCs w:val="26"/>
        </w:rPr>
        <w:t>Дорожная одежда принята по каталогу дорожных одежд из типового проекта серия 3.503-71/88 для дорог с интенсивностью менее 100авт/</w:t>
      </w:r>
      <w:proofErr w:type="spellStart"/>
      <w:r w:rsidRPr="000A2F7D">
        <w:rPr>
          <w:sz w:val="26"/>
          <w:szCs w:val="26"/>
        </w:rPr>
        <w:t>сут</w:t>
      </w:r>
      <w:proofErr w:type="spellEnd"/>
      <w:r w:rsidRPr="000A2F7D">
        <w:rPr>
          <w:sz w:val="26"/>
          <w:szCs w:val="26"/>
        </w:rPr>
        <w:t>. Ширина расчетного автомобиля до 2.5м</w:t>
      </w:r>
    </w:p>
    <w:p w:rsidR="00FD280F" w:rsidRPr="000A2F7D" w:rsidRDefault="00FD280F" w:rsidP="00FD280F">
      <w:pPr>
        <w:spacing w:line="300" w:lineRule="exact"/>
        <w:ind w:firstLine="567"/>
        <w:jc w:val="both"/>
        <w:rPr>
          <w:sz w:val="26"/>
          <w:szCs w:val="26"/>
        </w:rPr>
      </w:pPr>
      <w:proofErr w:type="gramStart"/>
      <w:r w:rsidRPr="000A2F7D">
        <w:rPr>
          <w:sz w:val="26"/>
          <w:szCs w:val="26"/>
        </w:rPr>
        <w:t xml:space="preserve">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w:t>
      </w:r>
      <w:r w:rsidRPr="000A2F7D">
        <w:rPr>
          <w:sz w:val="26"/>
          <w:szCs w:val="26"/>
        </w:rPr>
        <w:lastRenderedPageBreak/>
        <w:t xml:space="preserve">грузооборотом при разнице уклонов более 30 ‰.  </w:t>
      </w:r>
      <w:proofErr w:type="spellStart"/>
      <w:r w:rsidRPr="000A2F7D">
        <w:rPr>
          <w:sz w:val="26"/>
          <w:szCs w:val="26"/>
        </w:rPr>
        <w:t>Снегонезаносимость</w:t>
      </w:r>
      <w:proofErr w:type="spellEnd"/>
      <w:r w:rsidRPr="000A2F7D">
        <w:rPr>
          <w:sz w:val="26"/>
          <w:szCs w:val="26"/>
        </w:rPr>
        <w:t xml:space="preserve"> автодороги обеспечивается устройством временных защитных устройств (снеговым валами) в соответствии с п.10.27 СП34.13330</w:t>
      </w:r>
      <w:proofErr w:type="gramEnd"/>
      <w:r w:rsidRPr="000A2F7D">
        <w:rPr>
          <w:sz w:val="26"/>
          <w:szCs w:val="26"/>
        </w:rPr>
        <w:t xml:space="preserve"> «Автомобильные дороги».</w:t>
      </w:r>
    </w:p>
    <w:p w:rsidR="00FD280F" w:rsidRPr="000A2F7D" w:rsidRDefault="00FD280F" w:rsidP="00FD280F">
      <w:pPr>
        <w:spacing w:line="300" w:lineRule="exact"/>
        <w:ind w:firstLine="567"/>
        <w:jc w:val="both"/>
        <w:rPr>
          <w:rFonts w:eastAsia="Calibri"/>
          <w:sz w:val="26"/>
          <w:szCs w:val="26"/>
          <w:lang w:eastAsia="en-US"/>
        </w:rPr>
      </w:pPr>
      <w:r w:rsidRPr="000A2F7D">
        <w:rPr>
          <w:sz w:val="26"/>
          <w:szCs w:val="26"/>
        </w:rPr>
        <w:t>Ширина проезжей части 4,5м, ширина обочин 1.0м.  Поперечный уклон проезжей части 50‰ обочин 50‰. Дорожная одежда из песчано-гравийной смеси С</w:t>
      </w:r>
      <w:proofErr w:type="gramStart"/>
      <w:r w:rsidRPr="000A2F7D">
        <w:rPr>
          <w:sz w:val="26"/>
          <w:szCs w:val="26"/>
        </w:rPr>
        <w:t>1</w:t>
      </w:r>
      <w:proofErr w:type="gramEnd"/>
      <w:r w:rsidRPr="000A2F7D">
        <w:rPr>
          <w:sz w:val="26"/>
          <w:szCs w:val="26"/>
        </w:rPr>
        <w:t xml:space="preserve"> (ГОСТ 25607-2009 «Смеси щебеночно-гравийно-песчаные для покрытий и оснований автомобильных дорог и аэродромов»), укрепленной портландцементом М-400 в количестве 4%, толщиной 12см на подстилающем слое из песка (ГОСТ 8736-2014) толщиной 20см. Крутизна откосов насыпи принята в соответствии с СП34.13330.2012 п.7.27 для насыпи до 2,0м – 1:3. Укрепление откосов и кюветов посевом трав по растительному грунту h=15 см. Расчетная скорость движения транспорта для внутриплощадочных дорог, принята 20 км/ч (п.7.3.1, таблица 7.2, СП37.13330-2012). Исходя из принятой расчётной скорости, радиус горизонтальной кривой принят 30м по оси (таблица 7.8, СП37.13330-2012), с устройством переходных кривых длинной 10м (п. 7.4.8, таблица 7.6, СП37.13330-2012.) Радиус на примыкании принят 15м по кромке проезжей части. Для разворота транспортных сре</w:t>
      </w:r>
      <w:proofErr w:type="gramStart"/>
      <w:r w:rsidRPr="000A2F7D">
        <w:rPr>
          <w:sz w:val="26"/>
          <w:szCs w:val="26"/>
        </w:rPr>
        <w:t>дств пр</w:t>
      </w:r>
      <w:proofErr w:type="gramEnd"/>
      <w:r w:rsidRPr="000A2F7D">
        <w:rPr>
          <w:sz w:val="26"/>
          <w:szCs w:val="26"/>
        </w:rPr>
        <w:t>едусмотрены разворотные площадки размером 15Х15м.</w:t>
      </w:r>
      <w:r w:rsidRPr="000A2F7D">
        <w:rPr>
          <w:rFonts w:eastAsia="Calibri"/>
          <w:sz w:val="26"/>
          <w:szCs w:val="26"/>
          <w:lang w:eastAsia="en-US"/>
        </w:rPr>
        <w:t xml:space="preserve"> </w:t>
      </w:r>
    </w:p>
    <w:p w:rsidR="00FD280F" w:rsidRPr="000A2F7D" w:rsidRDefault="00FD280F" w:rsidP="00FD280F">
      <w:pPr>
        <w:pStyle w:val="af9"/>
        <w:spacing w:before="0" w:line="300" w:lineRule="exact"/>
        <w:rPr>
          <w:rFonts w:ascii="Times New Roman" w:hAnsi="Times New Roman"/>
          <w:bCs w:val="0"/>
          <w:sz w:val="26"/>
          <w:szCs w:val="26"/>
        </w:rPr>
      </w:pPr>
      <w:r w:rsidRPr="000A2F7D">
        <w:rPr>
          <w:rFonts w:ascii="Times New Roman" w:hAnsi="Times New Roman"/>
          <w:bCs w:val="0"/>
          <w:sz w:val="26"/>
          <w:szCs w:val="26"/>
        </w:rPr>
        <w:t>Подъезд до проектируемых технологических проездов осуществляется по существующим полевым дорогам c грунтовым покрытием, имеющим невыраженную интенсивность движения.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 37.13330-2012 п.7.6.2. Минимальное расстояние видимости поверхности дороги при расчетной скорости 20 км/ч и продольном уклоне примыкающего проезда 40‰ (спуск) в соответствии с СП37.13330-2012 таблица 7.12  - 50 метров.</w:t>
      </w:r>
    </w:p>
    <w:p w:rsidR="00FD280F" w:rsidRPr="00F376E6" w:rsidRDefault="00FD280F" w:rsidP="00E62ED2">
      <w:pPr>
        <w:spacing w:before="120"/>
        <w:ind w:firstLine="720"/>
        <w:jc w:val="both"/>
      </w:pPr>
    </w:p>
    <w:p w:rsidR="00E02F0F" w:rsidRDefault="00E02F0F" w:rsidP="00D24475">
      <w:pPr>
        <w:pStyle w:val="af9"/>
        <w:spacing w:before="0"/>
        <w:rPr>
          <w:rFonts w:ascii="Times New Roman" w:hAnsi="Times New Roman"/>
          <w:sz w:val="28"/>
          <w:szCs w:val="28"/>
        </w:rPr>
      </w:pPr>
    </w:p>
    <w:p w:rsidR="00FD280F" w:rsidRDefault="00FD280F" w:rsidP="00D24475">
      <w:pPr>
        <w:pStyle w:val="af9"/>
        <w:spacing w:before="0"/>
        <w:rPr>
          <w:rFonts w:ascii="Times New Roman" w:hAnsi="Times New Roman"/>
          <w:sz w:val="28"/>
          <w:szCs w:val="28"/>
        </w:rPr>
      </w:pPr>
    </w:p>
    <w:p w:rsidR="00FD280F" w:rsidRDefault="00FD280F" w:rsidP="00D24475">
      <w:pPr>
        <w:pStyle w:val="af9"/>
        <w:spacing w:before="0"/>
        <w:rPr>
          <w:rFonts w:ascii="Times New Roman" w:hAnsi="Times New Roman"/>
          <w:sz w:val="28"/>
          <w:szCs w:val="28"/>
        </w:rPr>
      </w:pPr>
    </w:p>
    <w:p w:rsidR="00FD280F" w:rsidRDefault="00FD280F" w:rsidP="00D24475">
      <w:pPr>
        <w:pStyle w:val="af9"/>
        <w:spacing w:before="0"/>
        <w:rPr>
          <w:rFonts w:ascii="Times New Roman" w:hAnsi="Times New Roman"/>
          <w:sz w:val="28"/>
          <w:szCs w:val="28"/>
        </w:rPr>
      </w:pPr>
    </w:p>
    <w:p w:rsidR="00FD280F" w:rsidRDefault="00FD280F" w:rsidP="00D24475">
      <w:pPr>
        <w:pStyle w:val="af9"/>
        <w:spacing w:before="0"/>
        <w:rPr>
          <w:rFonts w:ascii="Times New Roman" w:hAnsi="Times New Roman"/>
          <w:sz w:val="28"/>
          <w:szCs w:val="28"/>
        </w:rPr>
      </w:pPr>
    </w:p>
    <w:p w:rsidR="00FD280F" w:rsidRDefault="00FD280F" w:rsidP="00D24475">
      <w:pPr>
        <w:pStyle w:val="af9"/>
        <w:spacing w:before="0"/>
        <w:rPr>
          <w:rFonts w:ascii="Times New Roman" w:hAnsi="Times New Roman"/>
          <w:sz w:val="28"/>
          <w:szCs w:val="28"/>
        </w:rPr>
      </w:pPr>
    </w:p>
    <w:p w:rsidR="00FD280F" w:rsidRDefault="00FD280F" w:rsidP="00D24475">
      <w:pPr>
        <w:pStyle w:val="af9"/>
        <w:spacing w:before="0"/>
        <w:rPr>
          <w:rFonts w:ascii="Times New Roman" w:hAnsi="Times New Roman"/>
          <w:sz w:val="28"/>
          <w:szCs w:val="28"/>
        </w:rPr>
      </w:pPr>
    </w:p>
    <w:p w:rsidR="00FD280F" w:rsidRPr="00D24475" w:rsidRDefault="00FD280F" w:rsidP="00D24475">
      <w:pPr>
        <w:pStyle w:val="af9"/>
        <w:spacing w:before="0"/>
        <w:rPr>
          <w:rFonts w:ascii="Times New Roman" w:hAnsi="Times New Roman"/>
          <w:sz w:val="28"/>
          <w:szCs w:val="28"/>
        </w:rPr>
      </w:pPr>
      <w:r w:rsidRPr="00321F32">
        <w:rPr>
          <w:noProof/>
        </w:rPr>
        <w:lastRenderedPageBreak/>
        <w:drawing>
          <wp:anchor distT="0" distB="0" distL="114300" distR="114300" simplePos="0" relativeHeight="251663360" behindDoc="1" locked="0" layoutInCell="1" allowOverlap="1" wp14:anchorId="478576D9" wp14:editId="662D503A">
            <wp:simplePos x="0" y="0"/>
            <wp:positionH relativeFrom="column">
              <wp:posOffset>31750</wp:posOffset>
            </wp:positionH>
            <wp:positionV relativeFrom="paragraph">
              <wp:posOffset>120015</wp:posOffset>
            </wp:positionV>
            <wp:extent cx="5940425" cy="3891915"/>
            <wp:effectExtent l="0" t="0" r="3175" b="0"/>
            <wp:wrapTight wrapText="bothSides">
              <wp:wrapPolygon edited="0">
                <wp:start x="0" y="0"/>
                <wp:lineTo x="0" y="21463"/>
                <wp:lineTo x="21542" y="21463"/>
                <wp:lineTo x="21542"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58105" t="14214" r="8917" b="9138"/>
                    <a:stretch>
                      <a:fillRect/>
                    </a:stretch>
                  </pic:blipFill>
                  <pic:spPr bwMode="auto">
                    <a:xfrm>
                      <a:off x="0" y="0"/>
                      <a:ext cx="5940425" cy="389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F0F" w:rsidRDefault="00E02F0F" w:rsidP="00D24475">
      <w:pPr>
        <w:pStyle w:val="aff6"/>
        <w:spacing w:before="0" w:after="0"/>
        <w:rPr>
          <w:rFonts w:ascii="Times New Roman" w:hAnsi="Times New Roman"/>
          <w:sz w:val="28"/>
          <w:szCs w:val="28"/>
        </w:rPr>
      </w:pPr>
      <w:r w:rsidRPr="00D24475">
        <w:rPr>
          <w:rFonts w:ascii="Times New Roman" w:hAnsi="Times New Roman"/>
          <w:sz w:val="28"/>
          <w:szCs w:val="28"/>
        </w:rPr>
        <w:t xml:space="preserve">Рисунок </w:t>
      </w:r>
      <w:bookmarkStart w:id="9" w:name="Рис1_1"/>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Рисунок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1</w:t>
      </w:r>
      <w:r w:rsidRPr="00D24475">
        <w:rPr>
          <w:rFonts w:ascii="Times New Roman" w:hAnsi="Times New Roman"/>
          <w:sz w:val="28"/>
          <w:szCs w:val="28"/>
        </w:rPr>
        <w:fldChar w:fldCharType="end"/>
      </w:r>
      <w:bookmarkEnd w:id="9"/>
      <w:r w:rsidRPr="00D24475">
        <w:rPr>
          <w:rFonts w:ascii="Times New Roman" w:hAnsi="Times New Roman"/>
          <w:sz w:val="28"/>
          <w:szCs w:val="28"/>
        </w:rPr>
        <w:t xml:space="preserve"> – Обзорная схема района проектируемых работ</w:t>
      </w:r>
    </w:p>
    <w:p w:rsidR="002616E4" w:rsidRPr="009571A2" w:rsidRDefault="00180B87" w:rsidP="002616E4">
      <w:pPr>
        <w:pStyle w:val="af9"/>
        <w:rPr>
          <w:rFonts w:ascii="Times New Roman" w:hAnsi="Times New Roman"/>
          <w:sz w:val="26"/>
          <w:szCs w:val="26"/>
          <w:highlight w:val="yellow"/>
        </w:rPr>
      </w:pPr>
      <w:bookmarkStart w:id="10" w:name="_Toc166748971"/>
      <w:bookmarkStart w:id="11" w:name="_Toc167863762"/>
      <w:bookmarkStart w:id="12" w:name="_Toc177809198"/>
      <w:bookmarkStart w:id="13" w:name="_Toc184712850"/>
      <w:bookmarkStart w:id="14" w:name="_Toc186252955"/>
      <w:bookmarkStart w:id="15" w:name="_Toc188869204"/>
      <w:bookmarkStart w:id="16" w:name="_Toc191434969"/>
      <w:bookmarkStart w:id="17" w:name="_Toc192324060"/>
      <w:bookmarkStart w:id="18" w:name="_Toc193786275"/>
      <w:bookmarkStart w:id="19" w:name="_Toc198551141"/>
      <w:bookmarkStart w:id="20" w:name="_Toc204749492"/>
      <w:bookmarkStart w:id="21" w:name="_Toc212866062"/>
      <w:bookmarkStart w:id="22" w:name="_Toc218309578"/>
      <w:bookmarkStart w:id="23" w:name="_Toc228247858"/>
      <w:bookmarkStart w:id="24" w:name="_Toc229384222"/>
      <w:bookmarkStart w:id="25" w:name="_Toc230070641"/>
      <w:bookmarkStart w:id="26" w:name="_Toc231634928"/>
      <w:bookmarkStart w:id="27" w:name="_Toc232219671"/>
      <w:bookmarkStart w:id="28" w:name="_Toc232475063"/>
      <w:bookmarkStart w:id="29" w:name="_Toc233422384"/>
      <w:bookmarkStart w:id="30" w:name="_Toc233442286"/>
      <w:bookmarkStart w:id="31" w:name="_Toc235351804"/>
      <w:bookmarkStart w:id="32" w:name="_Toc235521197"/>
      <w:bookmarkStart w:id="33" w:name="_Toc246146953"/>
      <w:bookmarkStart w:id="34" w:name="_Toc263232600"/>
      <w:bookmarkStart w:id="35" w:name="_Toc266361209"/>
      <w:bookmarkStart w:id="36" w:name="_Toc292192533"/>
      <w:bookmarkStart w:id="37" w:name="_Toc302043170"/>
      <w:bookmarkStart w:id="38" w:name="_Toc304536026"/>
      <w:bookmarkStart w:id="39" w:name="_Toc309631669"/>
      <w:bookmarkStart w:id="40" w:name="_Toc320803158"/>
      <w:bookmarkStart w:id="41" w:name="_Toc335385514"/>
      <w:bookmarkStart w:id="42" w:name="_Toc340138308"/>
      <w:bookmarkStart w:id="43" w:name="_Toc346104619"/>
      <w:bookmarkStart w:id="44" w:name="_Toc351642175"/>
      <w:bookmarkStart w:id="45" w:name="_Toc354732432"/>
      <w:bookmarkStart w:id="46" w:name="_Toc359589571"/>
      <w:r w:rsidRPr="009571A2">
        <w:rPr>
          <w:rFonts w:ascii="Times New Roman" w:hAnsi="Times New Roman"/>
          <w:b/>
          <w:bCs w:val="0"/>
          <w:sz w:val="28"/>
          <w:szCs w:val="28"/>
        </w:rPr>
        <w:t>Температура воздуха</w:t>
      </w:r>
      <w:r w:rsidRPr="00D24475">
        <w:rPr>
          <w:b/>
          <w:bCs w:val="0"/>
          <w:sz w:val="28"/>
          <w:szCs w:val="28"/>
        </w:rPr>
        <w:t>.</w:t>
      </w:r>
      <w:r w:rsidRPr="00D24475">
        <w:rPr>
          <w:bCs w:val="0"/>
          <w:i/>
          <w:sz w:val="28"/>
          <w:szCs w:val="28"/>
        </w:rPr>
        <w:t xml:space="preserve"> </w:t>
      </w:r>
      <w:r w:rsidR="002616E4" w:rsidRPr="009571A2">
        <w:rPr>
          <w:rFonts w:ascii="Times New Roman" w:hAnsi="Times New Roman"/>
          <w:sz w:val="26"/>
          <w:szCs w:val="26"/>
        </w:rPr>
        <w:t>Температура воздуха на территории по данным МС Серново</w:t>
      </w:r>
      <w:proofErr w:type="gramStart"/>
      <w:r w:rsidR="002616E4" w:rsidRPr="009571A2">
        <w:rPr>
          <w:rFonts w:ascii="Times New Roman" w:hAnsi="Times New Roman"/>
          <w:sz w:val="26"/>
          <w:szCs w:val="26"/>
        </w:rPr>
        <w:t>дск в ср</w:t>
      </w:r>
      <w:proofErr w:type="gramEnd"/>
      <w:r w:rsidR="002616E4" w:rsidRPr="009571A2">
        <w:rPr>
          <w:rFonts w:ascii="Times New Roman" w:hAnsi="Times New Roman"/>
          <w:sz w:val="26"/>
          <w:szCs w:val="26"/>
        </w:rPr>
        <w:t xml:space="preserve">еднем за год положительная и составляет 4,1 </w:t>
      </w:r>
      <w:proofErr w:type="spellStart"/>
      <w:r w:rsidR="002616E4" w:rsidRPr="009571A2">
        <w:rPr>
          <w:rFonts w:ascii="Times New Roman" w:hAnsi="Times New Roman"/>
          <w:sz w:val="26"/>
          <w:szCs w:val="26"/>
          <w:vertAlign w:val="superscript"/>
        </w:rPr>
        <w:t>о</w:t>
      </w:r>
      <w:r w:rsidR="002616E4" w:rsidRPr="009571A2">
        <w:rPr>
          <w:rFonts w:ascii="Times New Roman" w:hAnsi="Times New Roman"/>
          <w:sz w:val="26"/>
          <w:szCs w:val="26"/>
        </w:rPr>
        <w:t>С</w:t>
      </w:r>
      <w:proofErr w:type="spellEnd"/>
      <w:r w:rsidR="002616E4" w:rsidRPr="009571A2">
        <w:rPr>
          <w:rFonts w:ascii="Times New Roman" w:hAnsi="Times New Roman"/>
          <w:sz w:val="26"/>
          <w:szCs w:val="26"/>
        </w:rPr>
        <w:t>. Самым жарким месяцем является июль (плюс 20,3</w:t>
      </w:r>
      <w:r w:rsidR="002616E4" w:rsidRPr="009571A2">
        <w:rPr>
          <w:rFonts w:ascii="Times New Roman" w:hAnsi="Times New Roman"/>
          <w:sz w:val="26"/>
          <w:szCs w:val="26"/>
          <w:vertAlign w:val="superscript"/>
        </w:rPr>
        <w:t>о</w:t>
      </w:r>
      <w:r w:rsidR="002616E4" w:rsidRPr="009571A2">
        <w:rPr>
          <w:rFonts w:ascii="Times New Roman" w:hAnsi="Times New Roman"/>
          <w:sz w:val="26"/>
          <w:szCs w:val="26"/>
        </w:rPr>
        <w:t>С), самым холодным – январь (минус 12,7</w:t>
      </w:r>
      <w:r w:rsidR="002616E4" w:rsidRPr="009571A2">
        <w:rPr>
          <w:rFonts w:ascii="Times New Roman" w:hAnsi="Times New Roman"/>
          <w:sz w:val="26"/>
          <w:szCs w:val="26"/>
          <w:vertAlign w:val="superscript"/>
        </w:rPr>
        <w:t>о</w:t>
      </w:r>
      <w:r w:rsidR="002616E4" w:rsidRPr="009571A2">
        <w:rPr>
          <w:rFonts w:ascii="Times New Roman" w:hAnsi="Times New Roman"/>
          <w:sz w:val="26"/>
          <w:szCs w:val="26"/>
        </w:rPr>
        <w:t>С). Абсолютный максимум зафиксирован на отметке плюс 39,8</w:t>
      </w:r>
      <w:r w:rsidR="002616E4" w:rsidRPr="009571A2">
        <w:rPr>
          <w:rFonts w:ascii="Times New Roman" w:hAnsi="Times New Roman"/>
          <w:sz w:val="26"/>
          <w:szCs w:val="26"/>
          <w:vertAlign w:val="superscript"/>
        </w:rPr>
        <w:t>о</w:t>
      </w:r>
      <w:r w:rsidR="002616E4" w:rsidRPr="009571A2">
        <w:rPr>
          <w:rFonts w:ascii="Times New Roman" w:hAnsi="Times New Roman"/>
          <w:sz w:val="26"/>
          <w:szCs w:val="26"/>
        </w:rPr>
        <w:t>С, абсолютный минимум – минус 48,1</w:t>
      </w:r>
      <w:r w:rsidR="002616E4" w:rsidRPr="009571A2">
        <w:rPr>
          <w:rFonts w:ascii="Times New Roman" w:hAnsi="Times New Roman"/>
          <w:sz w:val="26"/>
          <w:szCs w:val="26"/>
          <w:vertAlign w:val="superscript"/>
        </w:rPr>
        <w:t>о</w:t>
      </w:r>
      <w:r w:rsidR="002616E4" w:rsidRPr="009571A2">
        <w:rPr>
          <w:rFonts w:ascii="Times New Roman" w:hAnsi="Times New Roman"/>
          <w:sz w:val="26"/>
          <w:szCs w:val="26"/>
        </w:rPr>
        <w:t xml:space="preserve">С. </w:t>
      </w:r>
      <w:proofErr w:type="gramStart"/>
      <w:r w:rsidR="002616E4" w:rsidRPr="009571A2">
        <w:rPr>
          <w:rFonts w:ascii="Times New Roman" w:hAnsi="Times New Roman"/>
          <w:sz w:val="26"/>
          <w:szCs w:val="26"/>
        </w:rPr>
        <w:t>Средний из ежегодный абсолютных максимумов +34,9</w:t>
      </w:r>
      <w:r w:rsidR="002616E4" w:rsidRPr="009571A2">
        <w:rPr>
          <w:rFonts w:ascii="Times New Roman" w:hAnsi="Times New Roman"/>
          <w:sz w:val="26"/>
          <w:szCs w:val="26"/>
          <w:vertAlign w:val="superscript"/>
        </w:rPr>
        <w:t>0</w:t>
      </w:r>
      <w:r w:rsidR="002616E4" w:rsidRPr="009571A2">
        <w:rPr>
          <w:rFonts w:ascii="Times New Roman" w:hAnsi="Times New Roman"/>
          <w:sz w:val="26"/>
          <w:szCs w:val="26"/>
        </w:rPr>
        <w:t>С. Средний из ежегодных абсолютных минимумов минус 33,4</w:t>
      </w:r>
      <w:r w:rsidR="002616E4" w:rsidRPr="009571A2">
        <w:rPr>
          <w:rFonts w:ascii="Times New Roman" w:hAnsi="Times New Roman"/>
          <w:sz w:val="26"/>
          <w:szCs w:val="26"/>
          <w:vertAlign w:val="superscript"/>
        </w:rPr>
        <w:t>0</w:t>
      </w:r>
      <w:r w:rsidR="002616E4" w:rsidRPr="009571A2">
        <w:rPr>
          <w:rFonts w:ascii="Times New Roman" w:hAnsi="Times New Roman"/>
          <w:sz w:val="26"/>
          <w:szCs w:val="26"/>
        </w:rPr>
        <w:t>С. Годовой ход температуры представлен в таблице </w:t>
      </w:r>
      <w:r w:rsidR="008131A2">
        <w:rPr>
          <w:rFonts w:ascii="Times New Roman" w:hAnsi="Times New Roman"/>
          <w:sz w:val="26"/>
          <w:szCs w:val="26"/>
        </w:rPr>
        <w:t>1</w:t>
      </w:r>
      <w:r w:rsidR="002616E4" w:rsidRPr="009571A2">
        <w:rPr>
          <w:rFonts w:ascii="Times New Roman" w:hAnsi="Times New Roman"/>
          <w:sz w:val="26"/>
          <w:szCs w:val="26"/>
        </w:rPr>
        <w:t>.1.</w:t>
      </w:r>
      <w:proofErr w:type="gramEnd"/>
      <w:r w:rsidR="002616E4" w:rsidRPr="009571A2">
        <w:rPr>
          <w:rFonts w:ascii="Times New Roman" w:hAnsi="Times New Roman"/>
          <w:sz w:val="26"/>
          <w:szCs w:val="26"/>
        </w:rPr>
        <w:t xml:space="preserve"> Средняя максимальная температура воздуха самого жаркого месяца (июль) - плюс 26,6</w:t>
      </w:r>
      <w:r w:rsidR="002616E4" w:rsidRPr="009571A2">
        <w:rPr>
          <w:rFonts w:ascii="Times New Roman" w:hAnsi="Times New Roman"/>
          <w:sz w:val="26"/>
          <w:szCs w:val="26"/>
        </w:rPr>
        <w:sym w:font="Symbol" w:char="F0B0"/>
      </w:r>
      <w:r w:rsidR="002616E4" w:rsidRPr="009571A2">
        <w:rPr>
          <w:rFonts w:ascii="Times New Roman" w:hAnsi="Times New Roman"/>
          <w:sz w:val="26"/>
          <w:szCs w:val="26"/>
        </w:rPr>
        <w:t xml:space="preserve">С. Температура холодного периода (средняя температура наиболее холодной части отопительного периода) – минус 17,3 </w:t>
      </w:r>
      <w:r w:rsidR="002616E4" w:rsidRPr="009571A2">
        <w:rPr>
          <w:rFonts w:ascii="Times New Roman" w:hAnsi="Times New Roman"/>
          <w:sz w:val="26"/>
          <w:szCs w:val="26"/>
        </w:rPr>
        <w:sym w:font="Symbol" w:char="F0B0"/>
      </w:r>
      <w:r w:rsidR="002616E4" w:rsidRPr="009571A2">
        <w:rPr>
          <w:rFonts w:ascii="Times New Roman" w:hAnsi="Times New Roman"/>
          <w:sz w:val="26"/>
          <w:szCs w:val="26"/>
        </w:rPr>
        <w:t>С.</w:t>
      </w:r>
    </w:p>
    <w:p w:rsidR="00180B87" w:rsidRPr="00D24475" w:rsidRDefault="00996486" w:rsidP="001276F7">
      <w:pPr>
        <w:spacing w:before="120"/>
        <w:ind w:firstLine="680"/>
        <w:jc w:val="both"/>
        <w:rPr>
          <w:sz w:val="28"/>
          <w:szCs w:val="28"/>
        </w:rPr>
      </w:pPr>
      <w:r w:rsidRPr="00996486">
        <w:rPr>
          <w:sz w:val="28"/>
          <w:szCs w:val="28"/>
        </w:rPr>
        <w:t xml:space="preserve"> </w:t>
      </w:r>
      <w:r w:rsidR="00180B87" w:rsidRPr="00D24475">
        <w:rPr>
          <w:sz w:val="28"/>
          <w:szCs w:val="28"/>
        </w:rPr>
        <w:t xml:space="preserve">Таблица </w:t>
      </w:r>
      <w:r w:rsidR="00CA4545">
        <w:rPr>
          <w:sz w:val="28"/>
          <w:szCs w:val="28"/>
        </w:rPr>
        <w:t>1</w:t>
      </w:r>
      <w:r w:rsidR="00180B87" w:rsidRPr="00D24475">
        <w:rPr>
          <w:sz w:val="28"/>
          <w:szCs w:val="28"/>
        </w:rPr>
        <w:t>.</w:t>
      </w:r>
      <w:r w:rsidR="00180B87" w:rsidRPr="00D24475">
        <w:rPr>
          <w:sz w:val="28"/>
          <w:szCs w:val="28"/>
        </w:rPr>
        <w:fldChar w:fldCharType="begin"/>
      </w:r>
      <w:r w:rsidR="00180B87" w:rsidRPr="00D24475">
        <w:rPr>
          <w:sz w:val="28"/>
          <w:szCs w:val="28"/>
        </w:rPr>
        <w:instrText xml:space="preserve"> SEQ Таблица \* ARABIC \s 1 </w:instrText>
      </w:r>
      <w:r w:rsidR="00180B87" w:rsidRPr="00D24475">
        <w:rPr>
          <w:sz w:val="28"/>
          <w:szCs w:val="28"/>
        </w:rPr>
        <w:fldChar w:fldCharType="separate"/>
      </w:r>
      <w:r w:rsidR="00803363">
        <w:rPr>
          <w:noProof/>
          <w:sz w:val="28"/>
          <w:szCs w:val="28"/>
        </w:rPr>
        <w:t>1</w:t>
      </w:r>
      <w:r w:rsidR="00180B87" w:rsidRPr="00D24475">
        <w:rPr>
          <w:noProof/>
          <w:sz w:val="28"/>
          <w:szCs w:val="28"/>
        </w:rPr>
        <w:fldChar w:fldCharType="end"/>
      </w:r>
      <w:r w:rsidR="00180B87" w:rsidRPr="00D24475">
        <w:rPr>
          <w:sz w:val="28"/>
          <w:szCs w:val="28"/>
        </w:rPr>
        <w:t xml:space="preserve"> - </w:t>
      </w:r>
      <w:r w:rsidR="002616E4">
        <w:t xml:space="preserve">Температура воздуха, </w:t>
      </w:r>
      <w:proofErr w:type="spellStart"/>
      <w:r w:rsidR="002616E4">
        <w:rPr>
          <w:vertAlign w:val="superscript"/>
        </w:rPr>
        <w:t>о</w:t>
      </w:r>
      <w:r w:rsidR="002616E4">
        <w:t>С</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370"/>
        <w:gridCol w:w="2347"/>
        <w:gridCol w:w="2353"/>
      </w:tblGrid>
      <w:tr w:rsidR="002616E4" w:rsidTr="00187F24">
        <w:trPr>
          <w:trHeight w:val="1075"/>
          <w:jc w:val="center"/>
        </w:trPr>
        <w:tc>
          <w:tcPr>
            <w:tcW w:w="2545" w:type="pct"/>
            <w:gridSpan w:val="2"/>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b/>
                <w:szCs w:val="20"/>
                <w:highlight w:val="yellow"/>
              </w:rPr>
            </w:pPr>
            <w:r>
              <w:rPr>
                <w:b/>
                <w:szCs w:val="20"/>
              </w:rPr>
              <w:t>Температура воздуха наиболее холодных суток, ºС, обеспеченностью</w:t>
            </w:r>
          </w:p>
        </w:tc>
        <w:tc>
          <w:tcPr>
            <w:tcW w:w="2455" w:type="pct"/>
            <w:gridSpan w:val="2"/>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b/>
                <w:szCs w:val="20"/>
              </w:rPr>
            </w:pPr>
            <w:r>
              <w:rPr>
                <w:b/>
                <w:szCs w:val="20"/>
              </w:rPr>
              <w:t xml:space="preserve">Температура воздуха наиболее холодной </w:t>
            </w:r>
          </w:p>
          <w:p w:rsidR="002616E4" w:rsidRDefault="002616E4" w:rsidP="00187F24">
            <w:pPr>
              <w:jc w:val="center"/>
              <w:rPr>
                <w:b/>
                <w:szCs w:val="20"/>
              </w:rPr>
            </w:pPr>
            <w:r>
              <w:rPr>
                <w:b/>
                <w:szCs w:val="20"/>
              </w:rPr>
              <w:t>пятидневки, º</w:t>
            </w:r>
            <w:proofErr w:type="gramStart"/>
            <w:r>
              <w:rPr>
                <w:b/>
                <w:szCs w:val="20"/>
              </w:rPr>
              <w:t>С</w:t>
            </w:r>
            <w:proofErr w:type="gramEnd"/>
            <w:r>
              <w:rPr>
                <w:b/>
                <w:szCs w:val="20"/>
              </w:rPr>
              <w:t xml:space="preserve">, </w:t>
            </w:r>
          </w:p>
          <w:p w:rsidR="002616E4" w:rsidRDefault="002616E4" w:rsidP="00187F24">
            <w:pPr>
              <w:jc w:val="center"/>
              <w:rPr>
                <w:b/>
                <w:szCs w:val="20"/>
                <w:highlight w:val="yellow"/>
              </w:rPr>
            </w:pPr>
            <w:r>
              <w:rPr>
                <w:b/>
                <w:szCs w:val="20"/>
              </w:rPr>
              <w:t>обеспеченностью</w:t>
            </w:r>
          </w:p>
        </w:tc>
      </w:tr>
      <w:tr w:rsidR="002616E4" w:rsidTr="00187F24">
        <w:trPr>
          <w:trHeight w:val="320"/>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b/>
                <w:szCs w:val="20"/>
              </w:rPr>
            </w:pPr>
            <w:r>
              <w:rPr>
                <w:b/>
                <w:szCs w:val="20"/>
              </w:rPr>
              <w:t>0,98</w:t>
            </w:r>
          </w:p>
        </w:tc>
        <w:tc>
          <w:tcPr>
            <w:tcW w:w="1238"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b/>
                <w:szCs w:val="20"/>
              </w:rPr>
            </w:pPr>
            <w:r>
              <w:rPr>
                <w:b/>
                <w:szCs w:val="20"/>
              </w:rPr>
              <w:t>0,92</w:t>
            </w:r>
          </w:p>
        </w:tc>
        <w:tc>
          <w:tcPr>
            <w:tcW w:w="122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b/>
                <w:szCs w:val="20"/>
              </w:rPr>
            </w:pPr>
            <w:r>
              <w:rPr>
                <w:b/>
                <w:szCs w:val="20"/>
              </w:rPr>
              <w:t>0,98</w:t>
            </w:r>
          </w:p>
        </w:tc>
        <w:tc>
          <w:tcPr>
            <w:tcW w:w="1229"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b/>
                <w:szCs w:val="20"/>
              </w:rPr>
            </w:pPr>
            <w:r>
              <w:rPr>
                <w:b/>
                <w:szCs w:val="20"/>
              </w:rPr>
              <w:t>0,92</w:t>
            </w:r>
          </w:p>
        </w:tc>
      </w:tr>
      <w:tr w:rsidR="002616E4" w:rsidTr="00187F24">
        <w:trPr>
          <w:trHeight w:val="320"/>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zCs w:val="20"/>
              </w:rPr>
            </w:pPr>
            <w:r>
              <w:rPr>
                <w:szCs w:val="20"/>
              </w:rPr>
              <w:t>-42</w:t>
            </w:r>
          </w:p>
        </w:tc>
        <w:tc>
          <w:tcPr>
            <w:tcW w:w="1238"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zCs w:val="20"/>
              </w:rPr>
            </w:pPr>
            <w:r>
              <w:rPr>
                <w:szCs w:val="20"/>
              </w:rPr>
              <w:t>-37</w:t>
            </w:r>
          </w:p>
        </w:tc>
        <w:tc>
          <w:tcPr>
            <w:tcW w:w="122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zCs w:val="20"/>
              </w:rPr>
            </w:pPr>
            <w:r>
              <w:rPr>
                <w:szCs w:val="20"/>
              </w:rPr>
              <w:t>-35</w:t>
            </w:r>
          </w:p>
        </w:tc>
        <w:tc>
          <w:tcPr>
            <w:tcW w:w="1229"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zCs w:val="20"/>
              </w:rPr>
            </w:pPr>
            <w:r>
              <w:rPr>
                <w:szCs w:val="20"/>
              </w:rPr>
              <w:t>-29</w:t>
            </w:r>
          </w:p>
        </w:tc>
      </w:tr>
    </w:tbl>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CA4545">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2</w:t>
      </w:r>
      <w:r w:rsidRPr="00D24475">
        <w:rPr>
          <w:rFonts w:ascii="Times New Roman" w:hAnsi="Times New Roman"/>
          <w:noProof/>
          <w:sz w:val="28"/>
          <w:szCs w:val="28"/>
        </w:rPr>
        <w:fldChar w:fldCharType="end"/>
      </w:r>
      <w:r w:rsidRPr="00D24475">
        <w:rPr>
          <w:rFonts w:ascii="Times New Roman" w:hAnsi="Times New Roman"/>
          <w:sz w:val="28"/>
          <w:szCs w:val="28"/>
        </w:rPr>
        <w:t xml:space="preserve"> - Температура воздуха, </w:t>
      </w:r>
      <w:r w:rsidRPr="00D24475">
        <w:rPr>
          <w:rFonts w:ascii="Times New Roman" w:hAnsi="Times New Roman"/>
          <w:sz w:val="28"/>
          <w:szCs w:val="28"/>
        </w:rPr>
        <w:sym w:font="Symbol" w:char="F0B0"/>
      </w:r>
      <w:proofErr w:type="gramStart"/>
      <w:r w:rsidRPr="00D24475">
        <w:rPr>
          <w:rFonts w:ascii="Times New Roman" w:hAnsi="Times New Roman"/>
          <w:sz w:val="28"/>
          <w:szCs w:val="28"/>
        </w:rPr>
        <w:t>С</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3"/>
        <w:gridCol w:w="753"/>
        <w:gridCol w:w="752"/>
        <w:gridCol w:w="752"/>
        <w:gridCol w:w="752"/>
        <w:gridCol w:w="752"/>
        <w:gridCol w:w="752"/>
        <w:gridCol w:w="752"/>
        <w:gridCol w:w="752"/>
        <w:gridCol w:w="752"/>
        <w:gridCol w:w="752"/>
        <w:gridCol w:w="649"/>
      </w:tblGrid>
      <w:tr w:rsidR="002616E4" w:rsidTr="00187F24">
        <w:trPr>
          <w:cantSplit/>
        </w:trPr>
        <w:tc>
          <w:tcPr>
            <w:tcW w:w="4660" w:type="pct"/>
            <w:gridSpan w:val="12"/>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rPr>
              <w:t>Месяц</w:t>
            </w:r>
          </w:p>
        </w:tc>
        <w:tc>
          <w:tcPr>
            <w:tcW w:w="340" w:type="pct"/>
            <w:vMerge w:val="restar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rPr>
              <w:t>Год</w:t>
            </w:r>
          </w:p>
        </w:tc>
      </w:tr>
      <w:tr w:rsidR="002616E4" w:rsidTr="00187F24">
        <w:trPr>
          <w:cantSplit/>
        </w:trPr>
        <w:tc>
          <w:tcPr>
            <w:tcW w:w="338"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I</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II</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III</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IV</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V</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VI</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VII</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VIII</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IX</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X</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XI</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
                <w:bCs/>
                <w:szCs w:val="20"/>
              </w:rPr>
            </w:pPr>
            <w:r>
              <w:rPr>
                <w:b/>
                <w:bCs/>
                <w:szCs w:val="20"/>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rPr>
                <w:b/>
                <w:bCs/>
                <w:szCs w:val="20"/>
              </w:rPr>
            </w:pPr>
          </w:p>
        </w:tc>
      </w:tr>
      <w:tr w:rsidR="002616E4" w:rsidTr="00187F24">
        <w:tc>
          <w:tcPr>
            <w:tcW w:w="5000" w:type="pct"/>
            <w:gridSpan w:val="13"/>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 w:val="left" w:pos="3615"/>
              </w:tabs>
              <w:spacing w:before="120"/>
              <w:ind w:left="-142"/>
              <w:jc w:val="center"/>
              <w:rPr>
                <w:bCs/>
                <w:szCs w:val="20"/>
              </w:rPr>
            </w:pPr>
            <w:r>
              <w:rPr>
                <w:rFonts w:cs="Arial"/>
                <w:b/>
                <w:bCs/>
                <w:szCs w:val="20"/>
              </w:rPr>
              <w:t xml:space="preserve">Средняя месячная температура воздуха </w:t>
            </w:r>
            <w:r>
              <w:rPr>
                <w:b/>
              </w:rPr>
              <w:t>(1917-2019 гг.)</w:t>
            </w:r>
          </w:p>
        </w:tc>
      </w:tr>
      <w:tr w:rsidR="002616E4" w:rsidTr="00187F24">
        <w:tc>
          <w:tcPr>
            <w:tcW w:w="338"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lastRenderedPageBreak/>
              <w:t>-12,7</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-12,3</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-5,8</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5,4</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14,0</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18,4</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20,3</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18,5</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12,4</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4,4</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-3,3</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-9,7</w:t>
            </w:r>
          </w:p>
        </w:tc>
        <w:tc>
          <w:tcPr>
            <w:tcW w:w="340"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4,1</w:t>
            </w:r>
          </w:p>
        </w:tc>
      </w:tr>
      <w:tr w:rsidR="002616E4" w:rsidTr="00187F24">
        <w:tc>
          <w:tcPr>
            <w:tcW w:w="5000" w:type="pct"/>
            <w:gridSpan w:val="13"/>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 w:val="left" w:pos="3825"/>
              </w:tabs>
              <w:spacing w:before="120"/>
              <w:ind w:left="-142"/>
              <w:jc w:val="center"/>
              <w:rPr>
                <w:bCs/>
                <w:szCs w:val="20"/>
                <w:highlight w:val="yellow"/>
              </w:rPr>
            </w:pPr>
            <w:r>
              <w:rPr>
                <w:rFonts w:cs="Arial"/>
                <w:b/>
                <w:bCs/>
                <w:szCs w:val="20"/>
              </w:rPr>
              <w:t>Абсолютный максимум температуры воздуха (1917-18 гг., 1927-30 гг., 1933 – 2019 гг.)</w:t>
            </w:r>
          </w:p>
        </w:tc>
      </w:tr>
      <w:tr w:rsidR="002616E4" w:rsidTr="00187F24">
        <w:tc>
          <w:tcPr>
            <w:tcW w:w="338"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4,3</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5,1</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16,4</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31,7</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33,9</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38,0</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39,3</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39,8</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34,1</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26,5</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14,3</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6,6</w:t>
            </w:r>
          </w:p>
        </w:tc>
        <w:tc>
          <w:tcPr>
            <w:tcW w:w="340"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39,8</w:t>
            </w:r>
          </w:p>
        </w:tc>
      </w:tr>
      <w:tr w:rsidR="002616E4" w:rsidTr="00187F24">
        <w:tc>
          <w:tcPr>
            <w:tcW w:w="5000" w:type="pct"/>
            <w:gridSpan w:val="13"/>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 w:val="left" w:pos="4485"/>
              </w:tabs>
              <w:spacing w:before="120"/>
              <w:ind w:left="-142"/>
              <w:jc w:val="center"/>
              <w:rPr>
                <w:bCs/>
                <w:szCs w:val="20"/>
                <w:highlight w:val="yellow"/>
              </w:rPr>
            </w:pPr>
            <w:r>
              <w:rPr>
                <w:rFonts w:cs="Arial"/>
                <w:b/>
                <w:bCs/>
                <w:szCs w:val="20"/>
              </w:rPr>
              <w:t>Абсолютный минимум температуры воздуха (1917-18 гг., 1923-29 гг., 1934 – 2019 гг.)</w:t>
            </w:r>
          </w:p>
        </w:tc>
      </w:tr>
      <w:tr w:rsidR="002616E4" w:rsidTr="00187F24">
        <w:tc>
          <w:tcPr>
            <w:tcW w:w="338"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-48,1</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-39,8</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-33,5</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-27,0</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-6,2</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-2,2</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4,3</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-0,5</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-6,3</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-20,2</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-30,6</w:t>
            </w:r>
          </w:p>
        </w:tc>
        <w:tc>
          <w:tcPr>
            <w:tcW w:w="393"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-42,7</w:t>
            </w:r>
          </w:p>
        </w:tc>
        <w:tc>
          <w:tcPr>
            <w:tcW w:w="340" w:type="pct"/>
            <w:tcBorders>
              <w:top w:val="single" w:sz="4" w:space="0" w:color="auto"/>
              <w:left w:val="single" w:sz="4" w:space="0" w:color="auto"/>
              <w:bottom w:val="single" w:sz="4" w:space="0" w:color="auto"/>
              <w:right w:val="single" w:sz="4" w:space="0" w:color="auto"/>
            </w:tcBorders>
            <w:hideMark/>
          </w:tcPr>
          <w:p w:rsidR="002616E4" w:rsidRDefault="002616E4" w:rsidP="00187F24">
            <w:pPr>
              <w:tabs>
                <w:tab w:val="left" w:pos="0"/>
              </w:tabs>
              <w:spacing w:before="120"/>
              <w:ind w:left="-142"/>
              <w:jc w:val="center"/>
              <w:rPr>
                <w:bCs/>
                <w:szCs w:val="20"/>
              </w:rPr>
            </w:pPr>
            <w:r>
              <w:rPr>
                <w:bCs/>
                <w:szCs w:val="20"/>
              </w:rPr>
              <w:t>-48,1</w:t>
            </w:r>
          </w:p>
        </w:tc>
      </w:tr>
    </w:tbl>
    <w:p w:rsidR="002616E4" w:rsidRPr="00AC5250" w:rsidRDefault="00180B87" w:rsidP="007F15FB">
      <w:pPr>
        <w:ind w:firstLine="680"/>
        <w:jc w:val="both"/>
        <w:rPr>
          <w:sz w:val="26"/>
          <w:szCs w:val="26"/>
        </w:rPr>
      </w:pPr>
      <w:r w:rsidRPr="00D24475">
        <w:rPr>
          <w:b/>
          <w:bCs/>
          <w:iCs/>
          <w:sz w:val="28"/>
          <w:szCs w:val="28"/>
        </w:rPr>
        <w:t>В</w:t>
      </w:r>
      <w:r w:rsidRPr="00D24475">
        <w:rPr>
          <w:b/>
          <w:bCs/>
          <w:sz w:val="28"/>
          <w:szCs w:val="28"/>
        </w:rPr>
        <w:t>етер</w:t>
      </w:r>
      <w:r w:rsidRPr="00D24475">
        <w:rPr>
          <w:bCs/>
          <w:sz w:val="28"/>
          <w:szCs w:val="28"/>
        </w:rPr>
        <w:t xml:space="preserve"> </w:t>
      </w:r>
      <w:r w:rsidR="002616E4" w:rsidRPr="00AC5250">
        <w:rPr>
          <w:bCs/>
          <w:sz w:val="26"/>
          <w:szCs w:val="26"/>
        </w:rPr>
        <w:t>Средняя годовая скорость ветра составляет 3,6 м/</w:t>
      </w:r>
      <w:proofErr w:type="gramStart"/>
      <w:r w:rsidR="002616E4" w:rsidRPr="00AC5250">
        <w:rPr>
          <w:bCs/>
          <w:sz w:val="26"/>
          <w:szCs w:val="26"/>
        </w:rPr>
        <w:t>с</w:t>
      </w:r>
      <w:proofErr w:type="gramEnd"/>
      <w:r w:rsidR="002616E4" w:rsidRPr="00AC5250">
        <w:rPr>
          <w:bCs/>
          <w:sz w:val="26"/>
          <w:szCs w:val="26"/>
        </w:rPr>
        <w:t xml:space="preserve"> (таблица 3.11). </w:t>
      </w:r>
      <w:r w:rsidR="002616E4" w:rsidRPr="00AC5250">
        <w:rPr>
          <w:rFonts w:cs="Arial"/>
          <w:bCs/>
          <w:sz w:val="26"/>
          <w:szCs w:val="26"/>
        </w:rPr>
        <w:t xml:space="preserve">Данные </w:t>
      </w:r>
      <w:r w:rsidR="002616E4" w:rsidRPr="00AC5250">
        <w:rPr>
          <w:rFonts w:cs="Arial"/>
          <w:sz w:val="26"/>
          <w:szCs w:val="26"/>
        </w:rPr>
        <w:t xml:space="preserve">о повторяемости направлений ветра, штилей, скорости ветра месячная и годовая и скорость ветра по направлениям представлены в таблицах 3.11 – 3.15. </w:t>
      </w:r>
      <w:r w:rsidR="002616E4" w:rsidRPr="00AC5250">
        <w:rPr>
          <w:rFonts w:cs="Arial"/>
          <w:bCs/>
          <w:sz w:val="26"/>
          <w:szCs w:val="26"/>
        </w:rPr>
        <w:t>Максимально наблюденная скорость равна 24 м/с, порывы – 28 м/</w:t>
      </w:r>
      <w:proofErr w:type="gramStart"/>
      <w:r w:rsidR="002616E4" w:rsidRPr="00AC5250">
        <w:rPr>
          <w:rFonts w:cs="Arial"/>
          <w:bCs/>
          <w:sz w:val="26"/>
          <w:szCs w:val="26"/>
        </w:rPr>
        <w:t>с</w:t>
      </w:r>
      <w:proofErr w:type="gramEnd"/>
    </w:p>
    <w:p w:rsidR="002616E4" w:rsidRDefault="002616E4" w:rsidP="007F15FB">
      <w:pPr>
        <w:ind w:firstLine="680"/>
        <w:jc w:val="both"/>
      </w:pPr>
    </w:p>
    <w:p w:rsidR="002616E4" w:rsidRDefault="002616E4" w:rsidP="007F15FB">
      <w:pPr>
        <w:ind w:firstLine="680"/>
        <w:jc w:val="both"/>
      </w:pPr>
    </w:p>
    <w:p w:rsidR="002616E4" w:rsidRDefault="002616E4" w:rsidP="007F15FB">
      <w:pPr>
        <w:ind w:firstLine="680"/>
        <w:jc w:val="both"/>
      </w:pPr>
    </w:p>
    <w:p w:rsidR="00180B87" w:rsidRDefault="002616E4" w:rsidP="007F15FB">
      <w:pPr>
        <w:ind w:firstLine="680"/>
        <w:jc w:val="both"/>
      </w:pPr>
      <w:r>
        <w:rPr>
          <w:noProof/>
        </w:rPr>
        <w:drawing>
          <wp:inline distT="0" distB="0" distL="0" distR="0" wp14:anchorId="3970B150" wp14:editId="334F0D59">
            <wp:extent cx="3726815" cy="2993390"/>
            <wp:effectExtent l="0" t="0" r="26035" b="1651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16E4" w:rsidRDefault="002616E4" w:rsidP="007F15FB">
      <w:pPr>
        <w:ind w:firstLine="680"/>
        <w:jc w:val="both"/>
      </w:pPr>
    </w:p>
    <w:p w:rsidR="002616E4" w:rsidRDefault="002616E4" w:rsidP="007F15FB">
      <w:pPr>
        <w:ind w:firstLine="680"/>
        <w:jc w:val="both"/>
      </w:pPr>
    </w:p>
    <w:p w:rsidR="002616E4" w:rsidRPr="00D24475" w:rsidRDefault="002616E4" w:rsidP="007F15FB">
      <w:pPr>
        <w:ind w:firstLine="680"/>
        <w:jc w:val="both"/>
        <w:rPr>
          <w:sz w:val="28"/>
          <w:szCs w:val="28"/>
        </w:rPr>
      </w:pPr>
    </w:p>
    <w:p w:rsidR="00180B87" w:rsidRPr="00D24475" w:rsidRDefault="00180B87" w:rsidP="00D24475">
      <w:pPr>
        <w:pStyle w:val="aff6"/>
        <w:spacing w:before="0" w:after="0"/>
        <w:rPr>
          <w:rFonts w:ascii="Times New Roman" w:hAnsi="Times New Roman"/>
          <w:sz w:val="28"/>
          <w:szCs w:val="28"/>
        </w:rPr>
      </w:pPr>
      <w:r w:rsidRPr="00D24475">
        <w:rPr>
          <w:rFonts w:ascii="Times New Roman" w:hAnsi="Times New Roman"/>
          <w:sz w:val="28"/>
          <w:szCs w:val="28"/>
        </w:rPr>
        <w:t xml:space="preserve">Рисунок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Рисунок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2</w:t>
      </w:r>
      <w:r w:rsidRPr="00D24475">
        <w:rPr>
          <w:rFonts w:ascii="Times New Roman" w:hAnsi="Times New Roman"/>
          <w:noProof/>
          <w:sz w:val="28"/>
          <w:szCs w:val="28"/>
        </w:rPr>
        <w:fldChar w:fldCharType="end"/>
      </w:r>
      <w:r w:rsidRPr="00D24475">
        <w:rPr>
          <w:rFonts w:ascii="Times New Roman" w:hAnsi="Times New Roman"/>
          <w:sz w:val="28"/>
          <w:szCs w:val="28"/>
        </w:rPr>
        <w:t xml:space="preserve"> - Годовая повторяемость направлений ветра, %</w:t>
      </w:r>
    </w:p>
    <w:p w:rsidR="00180B87" w:rsidRPr="00D24475" w:rsidRDefault="00180B87" w:rsidP="00D24475">
      <w:pPr>
        <w:pStyle w:val="aff7"/>
        <w:spacing w:before="0" w:after="0"/>
        <w:rPr>
          <w:rFonts w:ascii="Times New Roman" w:hAnsi="Times New Roman"/>
          <w:color w:val="000000"/>
          <w:sz w:val="28"/>
          <w:szCs w:val="28"/>
        </w:rPr>
      </w:pPr>
      <w:r w:rsidRPr="00D24475">
        <w:rPr>
          <w:rFonts w:ascii="Times New Roman" w:hAnsi="Times New Roman"/>
          <w:sz w:val="28"/>
          <w:szCs w:val="28"/>
        </w:rPr>
        <w:t xml:space="preserve">Таблица </w:t>
      </w:r>
      <w:r w:rsidR="008131A2">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3</w:t>
      </w:r>
      <w:r w:rsidRPr="00D24475">
        <w:rPr>
          <w:rFonts w:ascii="Times New Roman" w:hAnsi="Times New Roman"/>
          <w:noProof/>
          <w:sz w:val="28"/>
          <w:szCs w:val="28"/>
        </w:rPr>
        <w:fldChar w:fldCharType="end"/>
      </w:r>
      <w:r w:rsidRPr="00D24475">
        <w:rPr>
          <w:rFonts w:ascii="Times New Roman" w:hAnsi="Times New Roman"/>
          <w:sz w:val="28"/>
          <w:szCs w:val="28"/>
        </w:rPr>
        <w:t xml:space="preserve"> - </w:t>
      </w:r>
      <w:r w:rsidRPr="00D24475">
        <w:rPr>
          <w:rFonts w:ascii="Times New Roman" w:hAnsi="Times New Roman"/>
          <w:color w:val="000000"/>
          <w:sz w:val="28"/>
          <w:szCs w:val="28"/>
        </w:rPr>
        <w:t xml:space="preserve">Средняя месячная и годовая скорость ветра, </w:t>
      </w:r>
      <w:r w:rsidRPr="00D24475">
        <w:rPr>
          <w:rFonts w:ascii="Times New Roman" w:hAnsi="Times New Roman"/>
          <w:spacing w:val="-2"/>
          <w:sz w:val="28"/>
          <w:szCs w:val="28"/>
        </w:rPr>
        <w:t>максимальная скорость и порыв ветра (</w:t>
      </w:r>
      <w:proofErr w:type="gramStart"/>
      <w:r w:rsidRPr="00D24475">
        <w:rPr>
          <w:rFonts w:ascii="Times New Roman" w:hAnsi="Times New Roman"/>
          <w:spacing w:val="-2"/>
          <w:sz w:val="28"/>
          <w:szCs w:val="28"/>
        </w:rPr>
        <w:t>м</w:t>
      </w:r>
      <w:proofErr w:type="gramEnd"/>
      <w:r w:rsidRPr="00D24475">
        <w:rPr>
          <w:rFonts w:ascii="Times New Roman" w:hAnsi="Times New Roman"/>
          <w:spacing w:val="-2"/>
          <w:sz w:val="28"/>
          <w:szCs w:val="28"/>
        </w:rPr>
        <w:t xml:space="preserve">/с) по флюгеру (ф) и анеморумбометру (а) </w:t>
      </w:r>
      <w:r w:rsidRPr="00D24475">
        <w:rPr>
          <w:rFonts w:ascii="Times New Roman" w:eastAsia="Batang" w:hAnsi="Times New Roman"/>
          <w:bCs/>
          <w:sz w:val="28"/>
          <w:szCs w:val="28"/>
        </w:rPr>
        <w:t>(НПСК</w:t>
      </w:r>
      <w:r w:rsidRPr="00D24475">
        <w:rPr>
          <w:rFonts w:ascii="Times New Roman" w:hAnsi="Times New Roman"/>
          <w:bCs/>
          <w:sz w:val="28"/>
          <w:szCs w:val="28"/>
        </w:rPr>
        <w:t>)</w:t>
      </w:r>
    </w:p>
    <w:tbl>
      <w:tblPr>
        <w:tblW w:w="492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5"/>
        <w:gridCol w:w="736"/>
        <w:gridCol w:w="736"/>
        <w:gridCol w:w="736"/>
        <w:gridCol w:w="736"/>
        <w:gridCol w:w="736"/>
        <w:gridCol w:w="736"/>
        <w:gridCol w:w="736"/>
        <w:gridCol w:w="736"/>
        <w:gridCol w:w="736"/>
        <w:gridCol w:w="736"/>
        <w:gridCol w:w="738"/>
        <w:gridCol w:w="735"/>
      </w:tblGrid>
      <w:tr w:rsidR="002616E4" w:rsidTr="00187F24">
        <w:trPr>
          <w:trHeight w:val="408"/>
          <w:jc w:val="center"/>
        </w:trPr>
        <w:tc>
          <w:tcPr>
            <w:tcW w:w="4610" w:type="pct"/>
            <w:gridSpan w:val="12"/>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rPr>
              <w:t>Месяц</w:t>
            </w: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Год</w:t>
            </w:r>
          </w:p>
        </w:tc>
      </w:tr>
      <w:tr w:rsidR="002616E4" w:rsidTr="00187F24">
        <w:trPr>
          <w:trHeight w:val="408"/>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I</w:t>
            </w:r>
          </w:p>
        </w:tc>
        <w:tc>
          <w:tcPr>
            <w:tcW w:w="390"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II</w:t>
            </w:r>
          </w:p>
        </w:tc>
        <w:tc>
          <w:tcPr>
            <w:tcW w:w="390"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III</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IV</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V</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VI</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VII</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VIII</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IX</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X</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XI</w:t>
            </w:r>
          </w:p>
        </w:tc>
        <w:tc>
          <w:tcPr>
            <w:tcW w:w="392"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tabs>
                <w:tab w:val="left" w:pos="0"/>
              </w:tabs>
              <w:ind w:left="-142"/>
              <w:jc w:val="center"/>
              <w:rPr>
                <w:b/>
                <w:snapToGrid w:val="0"/>
                <w:szCs w:val="20"/>
              </w:rPr>
            </w:pPr>
            <w:r>
              <w:rPr>
                <w:b/>
                <w:snapToGrid w:val="0"/>
                <w:szCs w:val="20"/>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rPr>
                <w:b/>
                <w:snapToGrid w:val="0"/>
                <w:szCs w:val="20"/>
              </w:rPr>
            </w:pPr>
          </w:p>
        </w:tc>
      </w:tr>
      <w:tr w:rsidR="002616E4" w:rsidTr="00187F24">
        <w:trPr>
          <w:trHeight w:val="408"/>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3,9</w:t>
            </w:r>
          </w:p>
        </w:tc>
        <w:tc>
          <w:tcPr>
            <w:tcW w:w="390"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3,9</w:t>
            </w:r>
          </w:p>
        </w:tc>
        <w:tc>
          <w:tcPr>
            <w:tcW w:w="390"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3,9</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3,8</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3,8</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3,3</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3,0</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3,0</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3,1</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3,6</w:t>
            </w:r>
          </w:p>
        </w:tc>
        <w:tc>
          <w:tcPr>
            <w:tcW w:w="391"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3,7</w:t>
            </w:r>
          </w:p>
        </w:tc>
        <w:tc>
          <w:tcPr>
            <w:tcW w:w="392"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3,8</w:t>
            </w:r>
          </w:p>
        </w:tc>
        <w:tc>
          <w:tcPr>
            <w:tcW w:w="390"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jc w:val="center"/>
              <w:rPr>
                <w:snapToGrid w:val="0"/>
                <w:szCs w:val="20"/>
              </w:rPr>
            </w:pPr>
            <w:r>
              <w:rPr>
                <w:snapToGrid w:val="0"/>
                <w:szCs w:val="20"/>
              </w:rPr>
              <w:t>3,6</w:t>
            </w:r>
          </w:p>
        </w:tc>
      </w:tr>
    </w:tbl>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4</w:t>
      </w:r>
      <w:r w:rsidRPr="00D24475">
        <w:rPr>
          <w:rFonts w:ascii="Times New Roman" w:hAnsi="Times New Roman"/>
          <w:noProof/>
          <w:sz w:val="28"/>
          <w:szCs w:val="28"/>
        </w:rPr>
        <w:fldChar w:fldCharType="end"/>
      </w:r>
      <w:r w:rsidRPr="00D24475">
        <w:rPr>
          <w:rFonts w:ascii="Times New Roman" w:hAnsi="Times New Roman"/>
          <w:sz w:val="28"/>
          <w:szCs w:val="28"/>
        </w:rPr>
        <w:t xml:space="preserve"> - Средняя годовая скорость ветра по направлениям, </w:t>
      </w:r>
      <w:proofErr w:type="gramStart"/>
      <w:r w:rsidRPr="00D24475">
        <w:rPr>
          <w:rFonts w:ascii="Times New Roman" w:hAnsi="Times New Roman"/>
          <w:sz w:val="28"/>
          <w:szCs w:val="28"/>
        </w:rPr>
        <w:t>м</w:t>
      </w:r>
      <w:proofErr w:type="gramEnd"/>
      <w:r w:rsidRPr="00D24475">
        <w:rPr>
          <w:rFonts w:ascii="Times New Roman" w:hAnsi="Times New Roman"/>
          <w:sz w:val="28"/>
          <w:szCs w:val="28"/>
        </w:rPr>
        <w:t>/с (Н.А. Попов «Климат Куйбышева»</w:t>
      </w:r>
      <w:r w:rsidRPr="00D24475">
        <w:rPr>
          <w:rFonts w:ascii="Times New Roman" w:hAnsi="Times New Roman"/>
          <w:bCs/>
          <w:sz w:val="28"/>
          <w:szCs w:val="28"/>
        </w:rPr>
        <w:t>)</w:t>
      </w:r>
    </w:p>
    <w:tbl>
      <w:tblPr>
        <w:tblStyle w:val="afff7"/>
        <w:tblW w:w="5000" w:type="pct"/>
        <w:tblLook w:val="04A0" w:firstRow="1" w:lastRow="0" w:firstColumn="1" w:lastColumn="0" w:noHBand="0" w:noVBand="1"/>
      </w:tblPr>
      <w:tblGrid>
        <w:gridCol w:w="1065"/>
        <w:gridCol w:w="1065"/>
        <w:gridCol w:w="1065"/>
        <w:gridCol w:w="1064"/>
        <w:gridCol w:w="1064"/>
        <w:gridCol w:w="1062"/>
        <w:gridCol w:w="1062"/>
        <w:gridCol w:w="1062"/>
        <w:gridCol w:w="1062"/>
      </w:tblGrid>
      <w:tr w:rsidR="002616E4" w:rsidTr="00187F24">
        <w:trPr>
          <w:trHeight w:val="340"/>
        </w:trPr>
        <w:tc>
          <w:tcPr>
            <w:tcW w:w="55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fd"/>
            </w:pPr>
            <w:r>
              <w:t>С</w:t>
            </w:r>
          </w:p>
        </w:tc>
        <w:tc>
          <w:tcPr>
            <w:tcW w:w="55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fd"/>
            </w:pPr>
            <w:proofErr w:type="gramStart"/>
            <w:r>
              <w:t>СВ</w:t>
            </w:r>
            <w:proofErr w:type="gramEnd"/>
          </w:p>
        </w:tc>
        <w:tc>
          <w:tcPr>
            <w:tcW w:w="55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fd"/>
            </w:pPr>
            <w:r>
              <w:t>В</w:t>
            </w:r>
          </w:p>
        </w:tc>
        <w:tc>
          <w:tcPr>
            <w:tcW w:w="55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fd"/>
            </w:pPr>
            <w:r>
              <w:t>ЮВ</w:t>
            </w:r>
          </w:p>
        </w:tc>
        <w:tc>
          <w:tcPr>
            <w:tcW w:w="55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fd"/>
            </w:pPr>
            <w:proofErr w:type="gramStart"/>
            <w:r>
              <w:t>Ю</w:t>
            </w:r>
            <w:proofErr w:type="gramEnd"/>
          </w:p>
        </w:tc>
        <w:tc>
          <w:tcPr>
            <w:tcW w:w="555"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fd"/>
            </w:pPr>
            <w:r>
              <w:t>ЮЗ</w:t>
            </w:r>
          </w:p>
        </w:tc>
        <w:tc>
          <w:tcPr>
            <w:tcW w:w="555"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fd"/>
            </w:pPr>
            <w:proofErr w:type="gramStart"/>
            <w:r>
              <w:t>З</w:t>
            </w:r>
            <w:proofErr w:type="gramEnd"/>
          </w:p>
        </w:tc>
        <w:tc>
          <w:tcPr>
            <w:tcW w:w="555"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fd"/>
            </w:pPr>
            <w:r>
              <w:t>СЗ</w:t>
            </w:r>
          </w:p>
        </w:tc>
        <w:tc>
          <w:tcPr>
            <w:tcW w:w="555"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fd"/>
            </w:pPr>
            <w:r>
              <w:t>Штиль</w:t>
            </w:r>
          </w:p>
        </w:tc>
      </w:tr>
      <w:tr w:rsidR="002616E4" w:rsidTr="00187F24">
        <w:tc>
          <w:tcPr>
            <w:tcW w:w="55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9"/>
              <w:spacing w:before="0"/>
              <w:ind w:firstLine="0"/>
              <w:jc w:val="center"/>
            </w:pPr>
            <w:r>
              <w:t>13</w:t>
            </w:r>
          </w:p>
        </w:tc>
        <w:tc>
          <w:tcPr>
            <w:tcW w:w="55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9"/>
              <w:spacing w:before="0"/>
              <w:ind w:firstLine="0"/>
              <w:jc w:val="center"/>
            </w:pPr>
            <w:r>
              <w:t>11</w:t>
            </w:r>
          </w:p>
        </w:tc>
        <w:tc>
          <w:tcPr>
            <w:tcW w:w="55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9"/>
              <w:spacing w:before="0"/>
              <w:ind w:firstLine="0"/>
              <w:jc w:val="center"/>
            </w:pPr>
            <w:r>
              <w:t>7</w:t>
            </w:r>
          </w:p>
        </w:tc>
        <w:tc>
          <w:tcPr>
            <w:tcW w:w="55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9"/>
              <w:spacing w:before="0"/>
              <w:ind w:firstLine="0"/>
              <w:jc w:val="center"/>
            </w:pPr>
            <w:r>
              <w:t>21</w:t>
            </w:r>
          </w:p>
        </w:tc>
        <w:tc>
          <w:tcPr>
            <w:tcW w:w="556"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9"/>
              <w:spacing w:before="0"/>
              <w:ind w:firstLine="0"/>
              <w:jc w:val="center"/>
            </w:pPr>
            <w:r>
              <w:t>19</w:t>
            </w:r>
          </w:p>
        </w:tc>
        <w:tc>
          <w:tcPr>
            <w:tcW w:w="555" w:type="pct"/>
            <w:tcBorders>
              <w:top w:val="single" w:sz="4" w:space="0" w:color="auto"/>
              <w:left w:val="single" w:sz="4" w:space="0" w:color="auto"/>
              <w:bottom w:val="single" w:sz="4" w:space="0" w:color="auto"/>
              <w:right w:val="single" w:sz="4" w:space="0" w:color="auto"/>
            </w:tcBorders>
            <w:vAlign w:val="center"/>
            <w:hideMark/>
          </w:tcPr>
          <w:p w:rsidR="002616E4" w:rsidRDefault="002616E4" w:rsidP="00187F24">
            <w:pPr>
              <w:pStyle w:val="af9"/>
              <w:spacing w:before="0"/>
              <w:ind w:firstLine="0"/>
              <w:jc w:val="center"/>
            </w:pPr>
            <w:r>
              <w:t>10</w:t>
            </w:r>
          </w:p>
        </w:tc>
        <w:tc>
          <w:tcPr>
            <w:tcW w:w="555" w:type="pct"/>
            <w:tcBorders>
              <w:top w:val="single" w:sz="4" w:space="0" w:color="auto"/>
              <w:left w:val="single" w:sz="4" w:space="0" w:color="auto"/>
              <w:bottom w:val="single" w:sz="4" w:space="0" w:color="auto"/>
              <w:right w:val="single" w:sz="4" w:space="0" w:color="auto"/>
            </w:tcBorders>
            <w:hideMark/>
          </w:tcPr>
          <w:p w:rsidR="002616E4" w:rsidRDefault="002616E4" w:rsidP="00187F24">
            <w:pPr>
              <w:pStyle w:val="af9"/>
              <w:spacing w:before="0"/>
              <w:ind w:firstLine="0"/>
              <w:jc w:val="center"/>
              <w:rPr>
                <w:lang w:val="en-US"/>
              </w:rPr>
            </w:pPr>
            <w:r>
              <w:t>9</w:t>
            </w:r>
          </w:p>
        </w:tc>
        <w:tc>
          <w:tcPr>
            <w:tcW w:w="555" w:type="pct"/>
            <w:tcBorders>
              <w:top w:val="single" w:sz="4" w:space="0" w:color="auto"/>
              <w:left w:val="single" w:sz="4" w:space="0" w:color="auto"/>
              <w:bottom w:val="single" w:sz="4" w:space="0" w:color="auto"/>
              <w:right w:val="single" w:sz="4" w:space="0" w:color="auto"/>
            </w:tcBorders>
            <w:hideMark/>
          </w:tcPr>
          <w:p w:rsidR="002616E4" w:rsidRDefault="002616E4" w:rsidP="00187F24">
            <w:pPr>
              <w:pStyle w:val="af9"/>
              <w:spacing w:before="0"/>
              <w:ind w:firstLine="0"/>
              <w:jc w:val="center"/>
            </w:pPr>
            <w:r>
              <w:t>10</w:t>
            </w:r>
          </w:p>
        </w:tc>
        <w:tc>
          <w:tcPr>
            <w:tcW w:w="555" w:type="pct"/>
            <w:tcBorders>
              <w:top w:val="single" w:sz="4" w:space="0" w:color="auto"/>
              <w:left w:val="single" w:sz="4" w:space="0" w:color="auto"/>
              <w:bottom w:val="single" w:sz="4" w:space="0" w:color="auto"/>
              <w:right w:val="single" w:sz="4" w:space="0" w:color="auto"/>
            </w:tcBorders>
            <w:hideMark/>
          </w:tcPr>
          <w:p w:rsidR="002616E4" w:rsidRDefault="002616E4" w:rsidP="00187F24">
            <w:pPr>
              <w:pStyle w:val="af9"/>
              <w:spacing w:before="0"/>
              <w:ind w:firstLine="0"/>
              <w:jc w:val="center"/>
            </w:pPr>
            <w:r>
              <w:t>10</w:t>
            </w:r>
          </w:p>
        </w:tc>
      </w:tr>
    </w:tbl>
    <w:p w:rsidR="00180B87" w:rsidRPr="00D24475" w:rsidRDefault="00180B87" w:rsidP="00D24475">
      <w:pPr>
        <w:ind w:firstLine="680"/>
        <w:jc w:val="both"/>
        <w:rPr>
          <w:bCs/>
          <w:iCs/>
          <w:sz w:val="28"/>
          <w:szCs w:val="28"/>
        </w:rPr>
      </w:pPr>
      <w:r w:rsidRPr="00D24475">
        <w:rPr>
          <w:bCs/>
          <w:sz w:val="28"/>
          <w:szCs w:val="28"/>
        </w:rPr>
        <w:lastRenderedPageBreak/>
        <w:t xml:space="preserve">По карте </w:t>
      </w:r>
      <w:r w:rsidRPr="00D24475">
        <w:rPr>
          <w:bCs/>
          <w:iCs/>
          <w:sz w:val="28"/>
          <w:szCs w:val="28"/>
        </w:rPr>
        <w:t xml:space="preserve">районирования </w:t>
      </w:r>
      <w:r w:rsidRPr="00D24475">
        <w:rPr>
          <w:bCs/>
          <w:sz w:val="28"/>
          <w:szCs w:val="28"/>
        </w:rPr>
        <w:t>(карта 2, СП 20.13330.2016 «Нагрузки и воздействия»)</w:t>
      </w:r>
      <w:r w:rsidRPr="00D24475">
        <w:rPr>
          <w:bCs/>
          <w:iCs/>
          <w:sz w:val="28"/>
          <w:szCs w:val="28"/>
        </w:rPr>
        <w:t xml:space="preserve"> территория изысканий по давлению ветра относится к </w:t>
      </w:r>
      <w:r w:rsidRPr="00D24475">
        <w:rPr>
          <w:bCs/>
          <w:sz w:val="28"/>
          <w:szCs w:val="28"/>
        </w:rPr>
        <w:t>III району</w:t>
      </w:r>
      <w:r w:rsidRPr="00D24475">
        <w:rPr>
          <w:bCs/>
          <w:iCs/>
          <w:sz w:val="28"/>
          <w:szCs w:val="28"/>
        </w:rPr>
        <w:t xml:space="preserve"> со значением показателя 0,38 кПа.</w:t>
      </w:r>
    </w:p>
    <w:p w:rsidR="00180B87" w:rsidRPr="00D24475" w:rsidRDefault="00180B87" w:rsidP="00D24475">
      <w:pPr>
        <w:ind w:firstLine="680"/>
        <w:jc w:val="both"/>
        <w:rPr>
          <w:sz w:val="28"/>
          <w:szCs w:val="28"/>
        </w:rPr>
      </w:pPr>
      <w:r w:rsidRPr="00D24475">
        <w:rPr>
          <w:bCs/>
          <w:sz w:val="28"/>
          <w:szCs w:val="28"/>
        </w:rPr>
        <w:t xml:space="preserve">По картам </w:t>
      </w:r>
      <w:r w:rsidRPr="00D24475">
        <w:rPr>
          <w:bCs/>
          <w:iCs/>
          <w:sz w:val="28"/>
          <w:szCs w:val="28"/>
        </w:rPr>
        <w:t xml:space="preserve">районирования </w:t>
      </w:r>
      <w:r w:rsidRPr="00D24475">
        <w:rPr>
          <w:bCs/>
          <w:sz w:val="28"/>
          <w:szCs w:val="28"/>
        </w:rPr>
        <w:t>(ПУЭ-7 [23]) территория изысканий находится в III ветровом районе</w:t>
      </w:r>
      <w:r w:rsidRPr="00D24475">
        <w:rPr>
          <w:bCs/>
          <w:iCs/>
          <w:sz w:val="28"/>
          <w:szCs w:val="28"/>
        </w:rPr>
        <w:t xml:space="preserve"> со значением показателя 0,65 кПа (</w:t>
      </w:r>
      <w:r w:rsidRPr="00D24475">
        <w:rPr>
          <w:bCs/>
          <w:sz w:val="28"/>
          <w:szCs w:val="28"/>
        </w:rPr>
        <w:t>32 м/с), в зоне с частой и интенсивной пляской</w:t>
      </w:r>
      <w:r w:rsidRPr="00D24475">
        <w:rPr>
          <w:sz w:val="28"/>
          <w:szCs w:val="28"/>
        </w:rPr>
        <w:t xml:space="preserve"> проводов (частота повторяемости пляски более 1 раз в 5 лет).</w:t>
      </w:r>
    </w:p>
    <w:p w:rsidR="00180B87" w:rsidRPr="00D24475" w:rsidRDefault="00180B87" w:rsidP="00D24475">
      <w:pPr>
        <w:ind w:firstLine="680"/>
        <w:jc w:val="both"/>
        <w:rPr>
          <w:sz w:val="28"/>
          <w:szCs w:val="28"/>
        </w:rPr>
      </w:pPr>
      <w:r w:rsidRPr="00D24475">
        <w:rPr>
          <w:b/>
          <w:bCs/>
          <w:sz w:val="28"/>
          <w:szCs w:val="28"/>
        </w:rPr>
        <w:t>Влажность воздуха</w:t>
      </w:r>
      <w:r w:rsidRPr="00D24475">
        <w:rPr>
          <w:bCs/>
          <w:sz w:val="28"/>
          <w:szCs w:val="28"/>
        </w:rPr>
        <w:t xml:space="preserve"> характеризуется, прежде всего, упругостью водяного пара (парциальное давление) и относительной влажностью (</w:t>
      </w:r>
      <w:r w:rsidRPr="00D24475">
        <w:rPr>
          <w:sz w:val="28"/>
          <w:szCs w:val="28"/>
        </w:rPr>
        <w:t xml:space="preserve">таблицы </w:t>
      </w:r>
      <w:r w:rsidR="003D4B4D">
        <w:rPr>
          <w:sz w:val="28"/>
          <w:szCs w:val="28"/>
        </w:rPr>
        <w:t>1.5, 1</w:t>
      </w:r>
      <w:r w:rsidRPr="00D24475">
        <w:rPr>
          <w:sz w:val="28"/>
          <w:szCs w:val="28"/>
        </w:rPr>
        <w:t>.6).</w:t>
      </w:r>
      <w:r w:rsidRPr="00D24475">
        <w:rPr>
          <w:bCs/>
          <w:sz w:val="28"/>
          <w:szCs w:val="28"/>
        </w:rPr>
        <w:t xml:space="preserve"> Наиболее низкие значения последней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r w:rsidRPr="00D24475">
        <w:rPr>
          <w:sz w:val="28"/>
          <w:szCs w:val="28"/>
        </w:rPr>
        <w:t>.</w:t>
      </w:r>
    </w:p>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5</w:t>
      </w:r>
      <w:r w:rsidRPr="00D24475">
        <w:rPr>
          <w:rFonts w:ascii="Times New Roman" w:hAnsi="Times New Roman"/>
          <w:noProof/>
          <w:sz w:val="28"/>
          <w:szCs w:val="28"/>
        </w:rPr>
        <w:fldChar w:fldCharType="end"/>
      </w:r>
      <w:r w:rsidRPr="00D24475">
        <w:rPr>
          <w:rFonts w:ascii="Times New Roman" w:hAnsi="Times New Roman"/>
          <w:sz w:val="28"/>
          <w:szCs w:val="28"/>
        </w:rPr>
        <w:t xml:space="preserve"> - Средняя месячная относительная влажность воздуха </w:t>
      </w:r>
      <w:r w:rsidRPr="00D24475">
        <w:rPr>
          <w:rFonts w:ascii="Times New Roman" w:hAnsi="Times New Roman"/>
          <w:spacing w:val="-2"/>
          <w:sz w:val="28"/>
          <w:szCs w:val="28"/>
        </w:rPr>
        <w:t>(</w:t>
      </w:r>
      <w:r w:rsidRPr="00D24475">
        <w:rPr>
          <w:rFonts w:ascii="Times New Roman" w:hAnsi="Times New Roman"/>
          <w:bCs/>
          <w:spacing w:val="-2"/>
          <w:sz w:val="28"/>
          <w:szCs w:val="28"/>
        </w:rPr>
        <w:t>СП 131.13330.2012)</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12"/>
      </w:tblGrid>
      <w:tr w:rsidR="00180B87" w:rsidRPr="003D4B4D" w:rsidTr="00180B87">
        <w:tc>
          <w:tcPr>
            <w:tcW w:w="2520" w:type="pct"/>
            <w:shd w:val="clear" w:color="auto" w:fill="auto"/>
            <w:vAlign w:val="center"/>
          </w:tcPr>
          <w:p w:rsidR="00180B87" w:rsidRPr="003D4B4D" w:rsidRDefault="00180B87" w:rsidP="00D24475">
            <w:pPr>
              <w:tabs>
                <w:tab w:val="left" w:pos="993"/>
              </w:tabs>
              <w:ind w:right="27"/>
              <w:jc w:val="center"/>
              <w:rPr>
                <w:b/>
                <w:sz w:val="20"/>
                <w:szCs w:val="20"/>
              </w:rPr>
            </w:pPr>
            <w:r w:rsidRPr="003D4B4D">
              <w:rPr>
                <w:rFonts w:eastAsia="Batang"/>
                <w:b/>
                <w:bCs/>
                <w:sz w:val="20"/>
                <w:szCs w:val="20"/>
              </w:rPr>
              <w:t>Средняя месячная относительная влажность воздуха наиболее холодного месяца, %</w:t>
            </w:r>
          </w:p>
        </w:tc>
        <w:tc>
          <w:tcPr>
            <w:tcW w:w="2480" w:type="pct"/>
            <w:shd w:val="clear" w:color="auto" w:fill="auto"/>
            <w:vAlign w:val="center"/>
          </w:tcPr>
          <w:p w:rsidR="00180B87" w:rsidRPr="003D4B4D" w:rsidRDefault="00180B87" w:rsidP="00D24475">
            <w:pPr>
              <w:tabs>
                <w:tab w:val="left" w:pos="993"/>
              </w:tabs>
              <w:ind w:right="27"/>
              <w:jc w:val="center"/>
              <w:rPr>
                <w:b/>
                <w:sz w:val="20"/>
                <w:szCs w:val="20"/>
              </w:rPr>
            </w:pPr>
            <w:r w:rsidRPr="003D4B4D">
              <w:rPr>
                <w:rFonts w:eastAsia="Batang"/>
                <w:b/>
                <w:bCs/>
                <w:sz w:val="20"/>
                <w:szCs w:val="20"/>
              </w:rPr>
              <w:t>Средняя месячная относительная влажность воздуха наиболее теплого месяца, %</w:t>
            </w:r>
          </w:p>
        </w:tc>
      </w:tr>
      <w:tr w:rsidR="00180B87" w:rsidRPr="003D4B4D" w:rsidTr="00180B87">
        <w:trPr>
          <w:trHeight w:val="340"/>
        </w:trPr>
        <w:tc>
          <w:tcPr>
            <w:tcW w:w="2520" w:type="pct"/>
            <w:shd w:val="clear" w:color="auto" w:fill="auto"/>
            <w:vAlign w:val="center"/>
          </w:tcPr>
          <w:p w:rsidR="00180B87" w:rsidRPr="003D4B4D" w:rsidRDefault="00180B87" w:rsidP="00D24475">
            <w:pPr>
              <w:tabs>
                <w:tab w:val="left" w:pos="993"/>
              </w:tabs>
              <w:ind w:right="27"/>
              <w:jc w:val="center"/>
              <w:rPr>
                <w:sz w:val="20"/>
                <w:szCs w:val="20"/>
              </w:rPr>
            </w:pPr>
            <w:r w:rsidRPr="003D4B4D">
              <w:rPr>
                <w:sz w:val="20"/>
                <w:szCs w:val="20"/>
              </w:rPr>
              <w:t>84</w:t>
            </w:r>
          </w:p>
        </w:tc>
        <w:tc>
          <w:tcPr>
            <w:tcW w:w="2480" w:type="pct"/>
            <w:shd w:val="clear" w:color="auto" w:fill="auto"/>
            <w:vAlign w:val="center"/>
          </w:tcPr>
          <w:p w:rsidR="00180B87" w:rsidRPr="003D4B4D" w:rsidRDefault="00180B87" w:rsidP="00D24475">
            <w:pPr>
              <w:tabs>
                <w:tab w:val="left" w:pos="993"/>
              </w:tabs>
              <w:ind w:right="27"/>
              <w:jc w:val="center"/>
              <w:rPr>
                <w:sz w:val="20"/>
                <w:szCs w:val="20"/>
              </w:rPr>
            </w:pPr>
            <w:r w:rsidRPr="003D4B4D">
              <w:rPr>
                <w:sz w:val="20"/>
                <w:szCs w:val="20"/>
              </w:rPr>
              <w:t>49</w:t>
            </w:r>
          </w:p>
        </w:tc>
      </w:tr>
    </w:tbl>
    <w:p w:rsidR="00180B87" w:rsidRPr="00D24475" w:rsidRDefault="00180B87" w:rsidP="00D24475">
      <w:pPr>
        <w:pStyle w:val="aff7"/>
        <w:spacing w:before="0" w:after="0"/>
        <w:rPr>
          <w:rFonts w:ascii="Times New Roman" w:hAnsi="Times New Roman"/>
          <w:sz w:val="28"/>
          <w:szCs w:val="28"/>
        </w:rPr>
      </w:pPr>
      <w:proofErr w:type="gramStart"/>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6</w:t>
      </w:r>
      <w:r w:rsidRPr="00D24475">
        <w:rPr>
          <w:rFonts w:ascii="Times New Roman" w:hAnsi="Times New Roman"/>
          <w:noProof/>
          <w:sz w:val="28"/>
          <w:szCs w:val="28"/>
        </w:rPr>
        <w:fldChar w:fldCharType="end"/>
      </w:r>
      <w:r w:rsidRPr="00D24475">
        <w:rPr>
          <w:rFonts w:ascii="Times New Roman" w:hAnsi="Times New Roman"/>
          <w:sz w:val="28"/>
          <w:szCs w:val="28"/>
        </w:rPr>
        <w:t xml:space="preserve"> - Среднее месячное и годовое парциальное давление водяного пара, </w:t>
      </w:r>
      <w:proofErr w:type="spellStart"/>
      <w:r w:rsidRPr="00D24475">
        <w:rPr>
          <w:rFonts w:ascii="Times New Roman" w:hAnsi="Times New Roman"/>
          <w:sz w:val="28"/>
          <w:szCs w:val="28"/>
        </w:rPr>
        <w:t>гПа</w:t>
      </w:r>
      <w:proofErr w:type="spellEnd"/>
      <w:r w:rsidRPr="00D24475">
        <w:rPr>
          <w:rFonts w:ascii="Times New Roman" w:hAnsi="Times New Roman"/>
          <w:sz w:val="28"/>
          <w:szCs w:val="28"/>
        </w:rPr>
        <w:t xml:space="preserve"> (СП 131.13330.2012</w:t>
      </w:r>
      <w:r w:rsidRPr="00D24475">
        <w:rPr>
          <w:rFonts w:ascii="Times New Roman" w:hAnsi="Times New Roman"/>
          <w:bCs/>
          <w:sz w:val="28"/>
          <w:szCs w:val="28"/>
        </w:rPr>
        <w:t>]</w:t>
      </w:r>
      <w:r w:rsidRPr="00D24475">
        <w:rPr>
          <w:rFonts w:ascii="Times New Roman" w:hAnsi="Times New Roman"/>
          <w:sz w:val="28"/>
          <w:szCs w:val="28"/>
        </w:rPr>
        <w:t>)</w:t>
      </w:r>
      <w:proofErr w:type="gramEnd"/>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710"/>
        <w:gridCol w:w="753"/>
        <w:gridCol w:w="752"/>
        <w:gridCol w:w="752"/>
        <w:gridCol w:w="752"/>
        <w:gridCol w:w="752"/>
        <w:gridCol w:w="752"/>
        <w:gridCol w:w="752"/>
        <w:gridCol w:w="752"/>
        <w:gridCol w:w="752"/>
        <w:gridCol w:w="732"/>
        <w:gridCol w:w="606"/>
      </w:tblGrid>
      <w:tr w:rsidR="00180B87" w:rsidRPr="003D4B4D" w:rsidTr="003D4B4D">
        <w:trPr>
          <w:trHeight w:val="284"/>
        </w:trPr>
        <w:tc>
          <w:tcPr>
            <w:tcW w:w="4681" w:type="pct"/>
            <w:gridSpan w:val="12"/>
            <w:vAlign w:val="center"/>
          </w:tcPr>
          <w:p w:rsidR="00180B87" w:rsidRPr="003D4B4D" w:rsidRDefault="00180B87" w:rsidP="00D24475">
            <w:pPr>
              <w:pStyle w:val="affd"/>
              <w:rPr>
                <w:rFonts w:ascii="Times New Roman" w:hAnsi="Times New Roman"/>
              </w:rPr>
            </w:pPr>
            <w:r w:rsidRPr="003D4B4D">
              <w:rPr>
                <w:rFonts w:ascii="Times New Roman" w:hAnsi="Times New Roman"/>
              </w:rPr>
              <w:t>Месяц</w:t>
            </w:r>
          </w:p>
        </w:tc>
        <w:tc>
          <w:tcPr>
            <w:tcW w:w="319" w:type="pct"/>
            <w:vMerge w:val="restart"/>
            <w:vAlign w:val="center"/>
          </w:tcPr>
          <w:p w:rsidR="00180B87" w:rsidRPr="003D4B4D" w:rsidRDefault="00180B87" w:rsidP="00D24475">
            <w:pPr>
              <w:pStyle w:val="affd"/>
              <w:rPr>
                <w:rFonts w:ascii="Times New Roman" w:hAnsi="Times New Roman"/>
              </w:rPr>
            </w:pPr>
            <w:r w:rsidRPr="003D4B4D">
              <w:rPr>
                <w:rFonts w:ascii="Times New Roman" w:hAnsi="Times New Roman"/>
              </w:rPr>
              <w:t>Год</w:t>
            </w:r>
          </w:p>
        </w:tc>
      </w:tr>
      <w:tr w:rsidR="00180B87" w:rsidRPr="003D4B4D" w:rsidTr="003D4B4D">
        <w:trPr>
          <w:trHeight w:val="284"/>
        </w:trPr>
        <w:tc>
          <w:tcPr>
            <w:tcW w:w="359"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w:t>
            </w:r>
          </w:p>
        </w:tc>
        <w:tc>
          <w:tcPr>
            <w:tcW w:w="373"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II</w:t>
            </w:r>
          </w:p>
        </w:tc>
        <w:tc>
          <w:tcPr>
            <w:tcW w:w="396"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III</w:t>
            </w:r>
          </w:p>
        </w:tc>
        <w:tc>
          <w:tcPr>
            <w:tcW w:w="396"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IV</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VII</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VIII</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IX</w:t>
            </w:r>
          </w:p>
        </w:tc>
        <w:tc>
          <w:tcPr>
            <w:tcW w:w="396"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X</w:t>
            </w:r>
          </w:p>
        </w:tc>
        <w:tc>
          <w:tcPr>
            <w:tcW w:w="396"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XI</w:t>
            </w:r>
          </w:p>
        </w:tc>
        <w:tc>
          <w:tcPr>
            <w:tcW w:w="384"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XII</w:t>
            </w:r>
          </w:p>
        </w:tc>
        <w:tc>
          <w:tcPr>
            <w:tcW w:w="319" w:type="pct"/>
            <w:vMerge/>
            <w:vAlign w:val="center"/>
          </w:tcPr>
          <w:p w:rsidR="00180B87" w:rsidRPr="003D4B4D" w:rsidRDefault="00180B87" w:rsidP="00D24475">
            <w:pPr>
              <w:pStyle w:val="affd"/>
              <w:rPr>
                <w:rFonts w:ascii="Times New Roman" w:hAnsi="Times New Roman"/>
              </w:rPr>
            </w:pPr>
          </w:p>
        </w:tc>
      </w:tr>
      <w:tr w:rsidR="00180B87" w:rsidRPr="003D4B4D" w:rsidTr="003D4B4D">
        <w:trPr>
          <w:trHeight w:val="284"/>
        </w:trPr>
        <w:tc>
          <w:tcPr>
            <w:tcW w:w="359" w:type="pct"/>
            <w:vAlign w:val="center"/>
          </w:tcPr>
          <w:p w:rsidR="00180B87" w:rsidRPr="003D4B4D" w:rsidRDefault="00180B87" w:rsidP="00D24475">
            <w:pPr>
              <w:jc w:val="center"/>
              <w:rPr>
                <w:color w:val="000000"/>
                <w:sz w:val="20"/>
                <w:szCs w:val="20"/>
              </w:rPr>
            </w:pPr>
            <w:r w:rsidRPr="003D4B4D">
              <w:rPr>
                <w:color w:val="000000"/>
                <w:sz w:val="20"/>
                <w:szCs w:val="20"/>
              </w:rPr>
              <w:t>2,2</w:t>
            </w:r>
          </w:p>
        </w:tc>
        <w:tc>
          <w:tcPr>
            <w:tcW w:w="373" w:type="pct"/>
            <w:vAlign w:val="center"/>
          </w:tcPr>
          <w:p w:rsidR="00180B87" w:rsidRPr="003D4B4D" w:rsidRDefault="00180B87" w:rsidP="00D24475">
            <w:pPr>
              <w:jc w:val="center"/>
              <w:rPr>
                <w:color w:val="000000"/>
                <w:sz w:val="20"/>
                <w:szCs w:val="20"/>
              </w:rPr>
            </w:pPr>
            <w:r w:rsidRPr="003D4B4D">
              <w:rPr>
                <w:color w:val="000000"/>
                <w:sz w:val="20"/>
                <w:szCs w:val="20"/>
              </w:rPr>
              <w:t>2,2</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3,6</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6,2</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8,5</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12,2</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14,7</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13,1</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9,5</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6,3</w:t>
            </w:r>
          </w:p>
        </w:tc>
        <w:tc>
          <w:tcPr>
            <w:tcW w:w="396" w:type="pct"/>
            <w:vAlign w:val="center"/>
          </w:tcPr>
          <w:p w:rsidR="00180B87" w:rsidRPr="003D4B4D" w:rsidRDefault="00180B87" w:rsidP="00D24475">
            <w:pPr>
              <w:jc w:val="center"/>
              <w:rPr>
                <w:color w:val="000000"/>
                <w:sz w:val="20"/>
                <w:szCs w:val="20"/>
              </w:rPr>
            </w:pPr>
            <w:r w:rsidRPr="003D4B4D">
              <w:rPr>
                <w:color w:val="000000"/>
                <w:sz w:val="20"/>
                <w:szCs w:val="20"/>
              </w:rPr>
              <w:t>4,5</w:t>
            </w:r>
          </w:p>
        </w:tc>
        <w:tc>
          <w:tcPr>
            <w:tcW w:w="384" w:type="pct"/>
            <w:vAlign w:val="center"/>
          </w:tcPr>
          <w:p w:rsidR="00180B87" w:rsidRPr="003D4B4D" w:rsidRDefault="00180B87" w:rsidP="00D24475">
            <w:pPr>
              <w:jc w:val="center"/>
              <w:rPr>
                <w:color w:val="000000"/>
                <w:sz w:val="20"/>
                <w:szCs w:val="20"/>
              </w:rPr>
            </w:pPr>
            <w:r w:rsidRPr="003D4B4D">
              <w:rPr>
                <w:color w:val="000000"/>
                <w:sz w:val="20"/>
                <w:szCs w:val="20"/>
              </w:rPr>
              <w:t>3,0</w:t>
            </w:r>
          </w:p>
        </w:tc>
        <w:tc>
          <w:tcPr>
            <w:tcW w:w="319" w:type="pct"/>
            <w:vAlign w:val="center"/>
          </w:tcPr>
          <w:p w:rsidR="00180B87" w:rsidRPr="003D4B4D" w:rsidRDefault="00180B87" w:rsidP="00D24475">
            <w:pPr>
              <w:jc w:val="center"/>
              <w:rPr>
                <w:color w:val="000000"/>
                <w:sz w:val="20"/>
                <w:szCs w:val="20"/>
              </w:rPr>
            </w:pPr>
            <w:r w:rsidRPr="003D4B4D">
              <w:rPr>
                <w:color w:val="000000"/>
                <w:sz w:val="20"/>
                <w:szCs w:val="20"/>
              </w:rPr>
              <w:t>7,2</w:t>
            </w:r>
          </w:p>
        </w:tc>
      </w:tr>
    </w:tbl>
    <w:p w:rsidR="00180B87" w:rsidRPr="00D24475" w:rsidRDefault="00180B87" w:rsidP="00D24475">
      <w:pPr>
        <w:ind w:firstLine="680"/>
        <w:jc w:val="both"/>
        <w:rPr>
          <w:sz w:val="28"/>
          <w:szCs w:val="28"/>
        </w:rPr>
      </w:pPr>
      <w:r w:rsidRPr="00D24475">
        <w:rPr>
          <w:b/>
          <w:bCs/>
          <w:sz w:val="28"/>
          <w:szCs w:val="28"/>
        </w:rPr>
        <w:t xml:space="preserve">Осадки </w:t>
      </w:r>
      <w:r w:rsidRPr="00D24475">
        <w:rPr>
          <w:bCs/>
          <w:sz w:val="28"/>
          <w:szCs w:val="28"/>
        </w:rPr>
        <w:t>на территории составляют в среднем за год 4</w:t>
      </w:r>
      <w:r w:rsidR="005C5D11">
        <w:rPr>
          <w:bCs/>
          <w:sz w:val="28"/>
          <w:szCs w:val="28"/>
        </w:rPr>
        <w:t>68</w:t>
      </w:r>
      <w:r w:rsidRPr="00D24475">
        <w:rPr>
          <w:bCs/>
          <w:sz w:val="28"/>
          <w:szCs w:val="28"/>
        </w:rPr>
        <w:t xml:space="preserve"> мм. Главную роль в формировании стока играют осадки зимнего периода, большая часть жидких осадков расходуется на испарение и просачивание. </w:t>
      </w:r>
      <w:r w:rsidRPr="00D24475">
        <w:rPr>
          <w:sz w:val="28"/>
          <w:szCs w:val="28"/>
        </w:rPr>
        <w:t xml:space="preserve">Согласно НПСК на МС Самара наибольшее количество осадков (72 мм) отмечено 21.09.1916. Суточный максимум осадков 1% вероятности превышения равен 72 мм. </w:t>
      </w:r>
      <w:r w:rsidRPr="00D24475">
        <w:rPr>
          <w:bCs/>
          <w:sz w:val="28"/>
          <w:szCs w:val="28"/>
        </w:rPr>
        <w:t>Согласно СП 131.13330.2012 в годовом ходе на теплый период (апрель – октябрь) приходится 307 мм осадков, на холодный (ноябрь – март) – 176 мм.</w:t>
      </w:r>
    </w:p>
    <w:p w:rsidR="00391FF9" w:rsidRDefault="00180B87" w:rsidP="00D24475">
      <w:pPr>
        <w:pStyle w:val="aff7"/>
        <w:spacing w:before="0" w:after="0"/>
        <w:rPr>
          <w:rFonts w:ascii="Times New Roman" w:hAnsi="Times New Roman"/>
          <w:bCs/>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7</w:t>
      </w:r>
      <w:r w:rsidRPr="00D24475">
        <w:rPr>
          <w:rFonts w:ascii="Times New Roman" w:hAnsi="Times New Roman"/>
          <w:noProof/>
          <w:sz w:val="28"/>
          <w:szCs w:val="28"/>
        </w:rPr>
        <w:fldChar w:fldCharType="end"/>
      </w:r>
      <w:r w:rsidRPr="00D24475">
        <w:rPr>
          <w:rFonts w:ascii="Times New Roman" w:hAnsi="Times New Roman"/>
          <w:sz w:val="28"/>
          <w:szCs w:val="28"/>
        </w:rPr>
        <w:t xml:space="preserve"> - Среднее месячное и годовое количество осадков, мм </w:t>
      </w:r>
      <w:r w:rsidRPr="00D24475">
        <w:rPr>
          <w:rFonts w:ascii="Times New Roman" w:eastAsia="Batang" w:hAnsi="Times New Roman"/>
          <w:bCs/>
          <w:sz w:val="28"/>
          <w:szCs w:val="28"/>
        </w:rPr>
        <w:t>(НПСК</w:t>
      </w:r>
      <w:proofErr w:type="gramStart"/>
      <w:r w:rsidRPr="00D24475">
        <w:rPr>
          <w:rFonts w:ascii="Times New Roman" w:eastAsia="Batang" w:hAnsi="Times New Roman"/>
          <w:bCs/>
          <w:sz w:val="28"/>
          <w:szCs w:val="28"/>
        </w:rPr>
        <w:t xml:space="preserve"> </w:t>
      </w:r>
      <w:r w:rsidRPr="00D24475">
        <w:rPr>
          <w:rFonts w:ascii="Times New Roman" w:hAnsi="Times New Roman"/>
          <w:bCs/>
          <w:sz w:val="28"/>
          <w:szCs w:val="28"/>
        </w:rPr>
        <w:t>)</w:t>
      </w:r>
      <w:proofErr w:type="gramEnd"/>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712"/>
        <w:gridCol w:w="753"/>
        <w:gridCol w:w="753"/>
        <w:gridCol w:w="752"/>
        <w:gridCol w:w="752"/>
        <w:gridCol w:w="752"/>
        <w:gridCol w:w="752"/>
        <w:gridCol w:w="752"/>
        <w:gridCol w:w="752"/>
        <w:gridCol w:w="752"/>
        <w:gridCol w:w="735"/>
        <w:gridCol w:w="606"/>
      </w:tblGrid>
      <w:tr w:rsidR="00391FF9" w:rsidRPr="00BE3A7E" w:rsidTr="004F30F8">
        <w:trPr>
          <w:cantSplit/>
          <w:trHeight w:val="340"/>
        </w:trPr>
        <w:tc>
          <w:tcPr>
            <w:tcW w:w="4681" w:type="pct"/>
            <w:gridSpan w:val="12"/>
            <w:vAlign w:val="center"/>
          </w:tcPr>
          <w:p w:rsidR="00391FF9" w:rsidRPr="00BE3A7E" w:rsidRDefault="00391FF9" w:rsidP="004F30F8">
            <w:pPr>
              <w:pStyle w:val="affd"/>
            </w:pPr>
            <w:r w:rsidRPr="00BE3A7E">
              <w:t>Месяц</w:t>
            </w:r>
          </w:p>
        </w:tc>
        <w:tc>
          <w:tcPr>
            <w:tcW w:w="319" w:type="pct"/>
            <w:vMerge w:val="restart"/>
            <w:vAlign w:val="center"/>
          </w:tcPr>
          <w:p w:rsidR="00391FF9" w:rsidRPr="00BE3A7E" w:rsidRDefault="00391FF9" w:rsidP="004F30F8">
            <w:pPr>
              <w:pStyle w:val="affd"/>
            </w:pPr>
            <w:r w:rsidRPr="00BE3A7E">
              <w:t>Год</w:t>
            </w:r>
          </w:p>
        </w:tc>
      </w:tr>
      <w:tr w:rsidR="00391FF9" w:rsidRPr="00BE3A7E" w:rsidTr="004F30F8">
        <w:trPr>
          <w:cantSplit/>
          <w:trHeight w:val="340"/>
        </w:trPr>
        <w:tc>
          <w:tcPr>
            <w:tcW w:w="356" w:type="pct"/>
            <w:vAlign w:val="center"/>
          </w:tcPr>
          <w:p w:rsidR="00391FF9" w:rsidRPr="00BE3A7E" w:rsidRDefault="00391FF9" w:rsidP="004F30F8">
            <w:pPr>
              <w:pStyle w:val="affd"/>
            </w:pPr>
            <w:r w:rsidRPr="00BE3A7E">
              <w:rPr>
                <w:lang w:val="en-US"/>
              </w:rPr>
              <w:t>I</w:t>
            </w:r>
          </w:p>
        </w:tc>
        <w:tc>
          <w:tcPr>
            <w:tcW w:w="374" w:type="pct"/>
            <w:vAlign w:val="center"/>
          </w:tcPr>
          <w:p w:rsidR="00391FF9" w:rsidRPr="00BE3A7E" w:rsidRDefault="00391FF9" w:rsidP="004F30F8">
            <w:pPr>
              <w:pStyle w:val="affd"/>
            </w:pPr>
            <w:r w:rsidRPr="00BE3A7E">
              <w:rPr>
                <w:lang w:val="en-US"/>
              </w:rPr>
              <w:t>II</w:t>
            </w:r>
          </w:p>
        </w:tc>
        <w:tc>
          <w:tcPr>
            <w:tcW w:w="396" w:type="pct"/>
            <w:vAlign w:val="center"/>
          </w:tcPr>
          <w:p w:rsidR="00391FF9" w:rsidRPr="00BE3A7E" w:rsidRDefault="00391FF9" w:rsidP="004F30F8">
            <w:pPr>
              <w:pStyle w:val="affd"/>
            </w:pPr>
            <w:r w:rsidRPr="00BE3A7E">
              <w:rPr>
                <w:lang w:val="en-US"/>
              </w:rPr>
              <w:t>III</w:t>
            </w:r>
          </w:p>
        </w:tc>
        <w:tc>
          <w:tcPr>
            <w:tcW w:w="396" w:type="pct"/>
            <w:vAlign w:val="center"/>
          </w:tcPr>
          <w:p w:rsidR="00391FF9" w:rsidRPr="00BE3A7E" w:rsidRDefault="00391FF9" w:rsidP="004F30F8">
            <w:pPr>
              <w:pStyle w:val="affd"/>
            </w:pPr>
            <w:r w:rsidRPr="00BE3A7E">
              <w:rPr>
                <w:lang w:val="en-US"/>
              </w:rPr>
              <w:t>IV</w:t>
            </w:r>
          </w:p>
        </w:tc>
        <w:tc>
          <w:tcPr>
            <w:tcW w:w="396" w:type="pct"/>
            <w:vAlign w:val="center"/>
          </w:tcPr>
          <w:p w:rsidR="00391FF9" w:rsidRPr="00BE3A7E" w:rsidRDefault="00391FF9" w:rsidP="004F30F8">
            <w:pPr>
              <w:pStyle w:val="affd"/>
              <w:rPr>
                <w:lang w:val="en-US"/>
              </w:rPr>
            </w:pPr>
            <w:r w:rsidRPr="00BE3A7E">
              <w:rPr>
                <w:lang w:val="en-US"/>
              </w:rPr>
              <w:t>V</w:t>
            </w:r>
          </w:p>
        </w:tc>
        <w:tc>
          <w:tcPr>
            <w:tcW w:w="396" w:type="pct"/>
            <w:vAlign w:val="center"/>
          </w:tcPr>
          <w:p w:rsidR="00391FF9" w:rsidRPr="00BE3A7E" w:rsidRDefault="00391FF9" w:rsidP="004F30F8">
            <w:pPr>
              <w:pStyle w:val="affd"/>
              <w:rPr>
                <w:lang w:val="en-US"/>
              </w:rPr>
            </w:pPr>
            <w:r w:rsidRPr="00BE3A7E">
              <w:rPr>
                <w:lang w:val="en-US"/>
              </w:rPr>
              <w:t>VI</w:t>
            </w:r>
          </w:p>
        </w:tc>
        <w:tc>
          <w:tcPr>
            <w:tcW w:w="396" w:type="pct"/>
            <w:vAlign w:val="center"/>
          </w:tcPr>
          <w:p w:rsidR="00391FF9" w:rsidRPr="00BE3A7E" w:rsidRDefault="00391FF9" w:rsidP="004F30F8">
            <w:pPr>
              <w:pStyle w:val="affd"/>
              <w:rPr>
                <w:lang w:val="en-US"/>
              </w:rPr>
            </w:pPr>
            <w:r w:rsidRPr="00BE3A7E">
              <w:rPr>
                <w:lang w:val="en-US"/>
              </w:rPr>
              <w:t>VII</w:t>
            </w:r>
          </w:p>
        </w:tc>
        <w:tc>
          <w:tcPr>
            <w:tcW w:w="396" w:type="pct"/>
            <w:vAlign w:val="center"/>
          </w:tcPr>
          <w:p w:rsidR="00391FF9" w:rsidRPr="00BE3A7E" w:rsidRDefault="00391FF9" w:rsidP="004F30F8">
            <w:pPr>
              <w:pStyle w:val="affd"/>
              <w:rPr>
                <w:lang w:val="en-US"/>
              </w:rPr>
            </w:pPr>
            <w:r w:rsidRPr="00BE3A7E">
              <w:rPr>
                <w:lang w:val="en-US"/>
              </w:rPr>
              <w:t>VIII</w:t>
            </w:r>
          </w:p>
        </w:tc>
        <w:tc>
          <w:tcPr>
            <w:tcW w:w="396" w:type="pct"/>
            <w:vAlign w:val="center"/>
          </w:tcPr>
          <w:p w:rsidR="00391FF9" w:rsidRPr="00BE3A7E" w:rsidRDefault="00391FF9" w:rsidP="004F30F8">
            <w:pPr>
              <w:pStyle w:val="affd"/>
              <w:rPr>
                <w:lang w:val="en-US"/>
              </w:rPr>
            </w:pPr>
            <w:r w:rsidRPr="00BE3A7E">
              <w:rPr>
                <w:lang w:val="en-US"/>
              </w:rPr>
              <w:t>IX</w:t>
            </w:r>
          </w:p>
        </w:tc>
        <w:tc>
          <w:tcPr>
            <w:tcW w:w="396" w:type="pct"/>
            <w:vAlign w:val="center"/>
          </w:tcPr>
          <w:p w:rsidR="00391FF9" w:rsidRPr="00BE3A7E" w:rsidRDefault="00391FF9" w:rsidP="004F30F8">
            <w:pPr>
              <w:pStyle w:val="affd"/>
              <w:rPr>
                <w:lang w:val="en-US"/>
              </w:rPr>
            </w:pPr>
            <w:r w:rsidRPr="00BE3A7E">
              <w:rPr>
                <w:lang w:val="en-US"/>
              </w:rPr>
              <w:t>X</w:t>
            </w:r>
          </w:p>
        </w:tc>
        <w:tc>
          <w:tcPr>
            <w:tcW w:w="396" w:type="pct"/>
            <w:vAlign w:val="center"/>
          </w:tcPr>
          <w:p w:rsidR="00391FF9" w:rsidRPr="00BE3A7E" w:rsidRDefault="00391FF9" w:rsidP="004F30F8">
            <w:pPr>
              <w:pStyle w:val="affd"/>
            </w:pPr>
            <w:r w:rsidRPr="00BE3A7E">
              <w:rPr>
                <w:lang w:val="en-US"/>
              </w:rPr>
              <w:t>XI</w:t>
            </w:r>
          </w:p>
        </w:tc>
        <w:tc>
          <w:tcPr>
            <w:tcW w:w="386" w:type="pct"/>
            <w:vAlign w:val="center"/>
          </w:tcPr>
          <w:p w:rsidR="00391FF9" w:rsidRPr="00BE3A7E" w:rsidRDefault="00391FF9" w:rsidP="004F30F8">
            <w:pPr>
              <w:pStyle w:val="affd"/>
            </w:pPr>
            <w:r w:rsidRPr="00BE3A7E">
              <w:rPr>
                <w:lang w:val="en-US"/>
              </w:rPr>
              <w:t>XII</w:t>
            </w:r>
          </w:p>
        </w:tc>
        <w:tc>
          <w:tcPr>
            <w:tcW w:w="319" w:type="pct"/>
            <w:vMerge/>
            <w:vAlign w:val="center"/>
          </w:tcPr>
          <w:p w:rsidR="00391FF9" w:rsidRPr="00BE3A7E" w:rsidRDefault="00391FF9" w:rsidP="004F30F8">
            <w:pPr>
              <w:pStyle w:val="affd"/>
            </w:pPr>
          </w:p>
        </w:tc>
      </w:tr>
      <w:tr w:rsidR="00391FF9" w:rsidRPr="009A07B1" w:rsidTr="004F30F8">
        <w:trPr>
          <w:trHeight w:val="340"/>
        </w:trPr>
        <w:tc>
          <w:tcPr>
            <w:tcW w:w="356" w:type="pct"/>
            <w:vAlign w:val="center"/>
          </w:tcPr>
          <w:p w:rsidR="00391FF9" w:rsidRPr="009A07B1" w:rsidRDefault="00391FF9" w:rsidP="004F30F8">
            <w:pPr>
              <w:jc w:val="center"/>
              <w:rPr>
                <w:color w:val="000000"/>
              </w:rPr>
            </w:pPr>
            <w:r w:rsidRPr="009A07B1">
              <w:rPr>
                <w:color w:val="000000"/>
              </w:rPr>
              <w:t>37</w:t>
            </w:r>
          </w:p>
        </w:tc>
        <w:tc>
          <w:tcPr>
            <w:tcW w:w="374" w:type="pct"/>
            <w:vAlign w:val="center"/>
          </w:tcPr>
          <w:p w:rsidR="00391FF9" w:rsidRPr="009A07B1" w:rsidRDefault="00391FF9" w:rsidP="004F30F8">
            <w:pPr>
              <w:jc w:val="center"/>
              <w:rPr>
                <w:color w:val="000000"/>
              </w:rPr>
            </w:pPr>
            <w:r w:rsidRPr="009A07B1">
              <w:rPr>
                <w:color w:val="000000"/>
              </w:rPr>
              <w:t>30</w:t>
            </w:r>
          </w:p>
        </w:tc>
        <w:tc>
          <w:tcPr>
            <w:tcW w:w="396" w:type="pct"/>
            <w:vAlign w:val="center"/>
          </w:tcPr>
          <w:p w:rsidR="00391FF9" w:rsidRPr="009A07B1" w:rsidRDefault="00391FF9" w:rsidP="004F30F8">
            <w:pPr>
              <w:jc w:val="center"/>
              <w:rPr>
                <w:color w:val="000000"/>
              </w:rPr>
            </w:pPr>
            <w:r w:rsidRPr="009A07B1">
              <w:rPr>
                <w:color w:val="000000"/>
              </w:rPr>
              <w:t>27</w:t>
            </w:r>
          </w:p>
        </w:tc>
        <w:tc>
          <w:tcPr>
            <w:tcW w:w="396" w:type="pct"/>
            <w:vAlign w:val="center"/>
          </w:tcPr>
          <w:p w:rsidR="00391FF9" w:rsidRPr="009A07B1" w:rsidRDefault="00391FF9" w:rsidP="004F30F8">
            <w:pPr>
              <w:jc w:val="center"/>
              <w:rPr>
                <w:color w:val="000000"/>
              </w:rPr>
            </w:pPr>
            <w:r w:rsidRPr="009A07B1">
              <w:rPr>
                <w:color w:val="000000"/>
              </w:rPr>
              <w:t>30</w:t>
            </w:r>
          </w:p>
        </w:tc>
        <w:tc>
          <w:tcPr>
            <w:tcW w:w="396" w:type="pct"/>
            <w:vAlign w:val="center"/>
          </w:tcPr>
          <w:p w:rsidR="00391FF9" w:rsidRPr="009A07B1" w:rsidRDefault="00391FF9" w:rsidP="004F30F8">
            <w:pPr>
              <w:jc w:val="center"/>
              <w:rPr>
                <w:color w:val="000000"/>
              </w:rPr>
            </w:pPr>
            <w:r w:rsidRPr="009A07B1">
              <w:rPr>
                <w:color w:val="000000"/>
              </w:rPr>
              <w:t>31</w:t>
            </w:r>
          </w:p>
        </w:tc>
        <w:tc>
          <w:tcPr>
            <w:tcW w:w="396" w:type="pct"/>
            <w:vAlign w:val="center"/>
          </w:tcPr>
          <w:p w:rsidR="00391FF9" w:rsidRPr="009A07B1" w:rsidRDefault="00391FF9" w:rsidP="004F30F8">
            <w:pPr>
              <w:jc w:val="center"/>
              <w:rPr>
                <w:color w:val="000000"/>
              </w:rPr>
            </w:pPr>
            <w:r w:rsidRPr="009A07B1">
              <w:rPr>
                <w:color w:val="000000"/>
              </w:rPr>
              <w:t>53</w:t>
            </w:r>
          </w:p>
        </w:tc>
        <w:tc>
          <w:tcPr>
            <w:tcW w:w="396" w:type="pct"/>
            <w:vAlign w:val="center"/>
          </w:tcPr>
          <w:p w:rsidR="00391FF9" w:rsidRPr="009A07B1" w:rsidRDefault="00391FF9" w:rsidP="004F30F8">
            <w:pPr>
              <w:jc w:val="center"/>
              <w:rPr>
                <w:color w:val="000000"/>
              </w:rPr>
            </w:pPr>
            <w:r w:rsidRPr="009A07B1">
              <w:rPr>
                <w:color w:val="000000"/>
              </w:rPr>
              <w:t>48</w:t>
            </w:r>
          </w:p>
        </w:tc>
        <w:tc>
          <w:tcPr>
            <w:tcW w:w="396" w:type="pct"/>
            <w:vAlign w:val="center"/>
          </w:tcPr>
          <w:p w:rsidR="00391FF9" w:rsidRPr="009A07B1" w:rsidRDefault="00391FF9" w:rsidP="004F30F8">
            <w:pPr>
              <w:jc w:val="center"/>
              <w:rPr>
                <w:color w:val="000000"/>
              </w:rPr>
            </w:pPr>
            <w:r w:rsidRPr="009A07B1">
              <w:rPr>
                <w:color w:val="000000"/>
              </w:rPr>
              <w:t>42</w:t>
            </w:r>
          </w:p>
        </w:tc>
        <w:tc>
          <w:tcPr>
            <w:tcW w:w="396" w:type="pct"/>
            <w:vAlign w:val="center"/>
          </w:tcPr>
          <w:p w:rsidR="00391FF9" w:rsidRPr="009A07B1" w:rsidRDefault="00391FF9" w:rsidP="004F30F8">
            <w:pPr>
              <w:jc w:val="center"/>
              <w:rPr>
                <w:color w:val="000000"/>
              </w:rPr>
            </w:pPr>
            <w:r w:rsidRPr="009A07B1">
              <w:rPr>
                <w:color w:val="000000"/>
              </w:rPr>
              <w:t>43</w:t>
            </w:r>
          </w:p>
        </w:tc>
        <w:tc>
          <w:tcPr>
            <w:tcW w:w="396" w:type="pct"/>
            <w:vAlign w:val="center"/>
          </w:tcPr>
          <w:p w:rsidR="00391FF9" w:rsidRPr="009A07B1" w:rsidRDefault="00391FF9" w:rsidP="004F30F8">
            <w:pPr>
              <w:jc w:val="center"/>
              <w:rPr>
                <w:color w:val="000000"/>
              </w:rPr>
            </w:pPr>
            <w:r w:rsidRPr="009A07B1">
              <w:rPr>
                <w:color w:val="000000"/>
              </w:rPr>
              <w:t>45</w:t>
            </w:r>
          </w:p>
        </w:tc>
        <w:tc>
          <w:tcPr>
            <w:tcW w:w="396" w:type="pct"/>
            <w:vAlign w:val="center"/>
          </w:tcPr>
          <w:p w:rsidR="00391FF9" w:rsidRPr="009A07B1" w:rsidRDefault="00391FF9" w:rsidP="004F30F8">
            <w:pPr>
              <w:jc w:val="center"/>
              <w:rPr>
                <w:color w:val="000000"/>
              </w:rPr>
            </w:pPr>
            <w:r w:rsidRPr="009A07B1">
              <w:rPr>
                <w:color w:val="000000"/>
              </w:rPr>
              <w:t>42</w:t>
            </w:r>
          </w:p>
        </w:tc>
        <w:tc>
          <w:tcPr>
            <w:tcW w:w="386" w:type="pct"/>
            <w:vAlign w:val="center"/>
          </w:tcPr>
          <w:p w:rsidR="00391FF9" w:rsidRPr="009A07B1" w:rsidRDefault="00391FF9" w:rsidP="004F30F8">
            <w:pPr>
              <w:jc w:val="center"/>
              <w:rPr>
                <w:color w:val="000000"/>
              </w:rPr>
            </w:pPr>
            <w:r w:rsidRPr="009A07B1">
              <w:rPr>
                <w:color w:val="000000"/>
              </w:rPr>
              <w:t>40</w:t>
            </w:r>
          </w:p>
        </w:tc>
        <w:tc>
          <w:tcPr>
            <w:tcW w:w="319" w:type="pct"/>
            <w:vAlign w:val="center"/>
          </w:tcPr>
          <w:p w:rsidR="00391FF9" w:rsidRPr="009A07B1" w:rsidRDefault="00391FF9" w:rsidP="004F30F8">
            <w:pPr>
              <w:jc w:val="center"/>
              <w:rPr>
                <w:color w:val="000000"/>
              </w:rPr>
            </w:pPr>
            <w:r w:rsidRPr="009A07B1">
              <w:rPr>
                <w:color w:val="000000"/>
              </w:rPr>
              <w:t>468</w:t>
            </w:r>
          </w:p>
        </w:tc>
      </w:tr>
    </w:tbl>
    <w:p w:rsidR="00391FF9" w:rsidRPr="00391FF9" w:rsidRDefault="00391FF9" w:rsidP="00391FF9">
      <w:pPr>
        <w:pStyle w:val="af9"/>
      </w:pPr>
    </w:p>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8</w:t>
      </w:r>
      <w:r w:rsidRPr="00D24475">
        <w:rPr>
          <w:rFonts w:ascii="Times New Roman" w:hAnsi="Times New Roman"/>
          <w:noProof/>
          <w:sz w:val="28"/>
          <w:szCs w:val="28"/>
        </w:rPr>
        <w:fldChar w:fldCharType="end"/>
      </w:r>
      <w:r w:rsidRPr="00D24475">
        <w:rPr>
          <w:rFonts w:ascii="Times New Roman" w:hAnsi="Times New Roman"/>
          <w:sz w:val="28"/>
          <w:szCs w:val="28"/>
        </w:rPr>
        <w:t xml:space="preserve"> - Месячное и годовое количество жидких (ж), твердых (т) и смешанных (с) осадков, </w:t>
      </w:r>
      <w:proofErr w:type="gramStart"/>
      <w:r w:rsidRPr="00D24475">
        <w:rPr>
          <w:rFonts w:ascii="Times New Roman" w:hAnsi="Times New Roman"/>
          <w:sz w:val="28"/>
          <w:szCs w:val="28"/>
        </w:rPr>
        <w:t>мм</w:t>
      </w:r>
      <w:proofErr w:type="gramEnd"/>
      <w:r w:rsidRPr="00D24475">
        <w:rPr>
          <w:rFonts w:ascii="Times New Roman" w:hAnsi="Times New Roman"/>
          <w:sz w:val="28"/>
          <w:szCs w:val="28"/>
        </w:rPr>
        <w:t xml:space="preserve"> </w:t>
      </w:r>
      <w:r w:rsidRPr="00D24475">
        <w:rPr>
          <w:rFonts w:ascii="Times New Roman" w:eastAsia="Batang" w:hAnsi="Times New Roman"/>
          <w:bCs/>
          <w:sz w:val="28"/>
          <w:szCs w:val="28"/>
        </w:rPr>
        <w:t>(НПСК</w:t>
      </w:r>
      <w:r w:rsidRPr="00D24475">
        <w:rPr>
          <w:rFonts w:ascii="Times New Roman" w:hAnsi="Times New Roman"/>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
        <w:gridCol w:w="606"/>
        <w:gridCol w:w="633"/>
        <w:gridCol w:w="674"/>
        <w:gridCol w:w="674"/>
        <w:gridCol w:w="674"/>
        <w:gridCol w:w="674"/>
        <w:gridCol w:w="674"/>
        <w:gridCol w:w="674"/>
        <w:gridCol w:w="674"/>
        <w:gridCol w:w="674"/>
        <w:gridCol w:w="674"/>
        <w:gridCol w:w="649"/>
        <w:gridCol w:w="584"/>
      </w:tblGrid>
      <w:tr w:rsidR="00180B87" w:rsidRPr="003D4B4D" w:rsidTr="003D4B4D">
        <w:trPr>
          <w:trHeight w:val="284"/>
        </w:trPr>
        <w:tc>
          <w:tcPr>
            <w:tcW w:w="540" w:type="pct"/>
            <w:vMerge w:val="restart"/>
            <w:vAlign w:val="center"/>
          </w:tcPr>
          <w:p w:rsidR="00180B87" w:rsidRPr="003D4B4D" w:rsidRDefault="00180B87" w:rsidP="00D24475">
            <w:pPr>
              <w:pStyle w:val="affd"/>
              <w:rPr>
                <w:rFonts w:ascii="Times New Roman" w:hAnsi="Times New Roman"/>
              </w:rPr>
            </w:pPr>
            <w:r w:rsidRPr="003D4B4D">
              <w:rPr>
                <w:rFonts w:ascii="Times New Roman" w:hAnsi="Times New Roman"/>
              </w:rPr>
              <w:t>Вид осадков</w:t>
            </w:r>
          </w:p>
        </w:tc>
        <w:tc>
          <w:tcPr>
            <w:tcW w:w="4155" w:type="pct"/>
            <w:gridSpan w:val="12"/>
            <w:vAlign w:val="center"/>
          </w:tcPr>
          <w:p w:rsidR="00180B87" w:rsidRPr="003D4B4D" w:rsidRDefault="00180B87" w:rsidP="00D24475">
            <w:pPr>
              <w:pStyle w:val="affd"/>
              <w:rPr>
                <w:rFonts w:ascii="Times New Roman" w:hAnsi="Times New Roman"/>
              </w:rPr>
            </w:pPr>
            <w:r w:rsidRPr="003D4B4D">
              <w:rPr>
                <w:rFonts w:ascii="Times New Roman" w:hAnsi="Times New Roman"/>
              </w:rPr>
              <w:t>Месяц</w:t>
            </w:r>
          </w:p>
        </w:tc>
        <w:tc>
          <w:tcPr>
            <w:tcW w:w="305" w:type="pct"/>
            <w:vMerge w:val="restart"/>
            <w:vAlign w:val="center"/>
          </w:tcPr>
          <w:p w:rsidR="00180B87" w:rsidRPr="003D4B4D" w:rsidRDefault="00180B87" w:rsidP="00D24475">
            <w:pPr>
              <w:pStyle w:val="affd"/>
              <w:rPr>
                <w:rFonts w:ascii="Times New Roman" w:hAnsi="Times New Roman"/>
              </w:rPr>
            </w:pPr>
            <w:r w:rsidRPr="003D4B4D">
              <w:rPr>
                <w:rFonts w:ascii="Times New Roman" w:hAnsi="Times New Roman"/>
              </w:rPr>
              <w:t>Год</w:t>
            </w:r>
          </w:p>
        </w:tc>
      </w:tr>
      <w:tr w:rsidR="00180B87" w:rsidRPr="003D4B4D" w:rsidTr="003D4B4D">
        <w:trPr>
          <w:trHeight w:val="284"/>
        </w:trPr>
        <w:tc>
          <w:tcPr>
            <w:tcW w:w="540" w:type="pct"/>
            <w:vMerge/>
          </w:tcPr>
          <w:p w:rsidR="00180B87" w:rsidRPr="003D4B4D" w:rsidRDefault="00180B87" w:rsidP="00D24475">
            <w:pPr>
              <w:pStyle w:val="affd"/>
              <w:rPr>
                <w:rFonts w:ascii="Times New Roman" w:hAnsi="Times New Roman"/>
                <w:lang w:val="en-US"/>
              </w:rPr>
            </w:pPr>
          </w:p>
        </w:tc>
        <w:tc>
          <w:tcPr>
            <w:tcW w:w="317"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w:t>
            </w:r>
          </w:p>
        </w:tc>
        <w:tc>
          <w:tcPr>
            <w:tcW w:w="331"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II</w:t>
            </w:r>
          </w:p>
        </w:tc>
        <w:tc>
          <w:tcPr>
            <w:tcW w:w="352"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III</w:t>
            </w:r>
          </w:p>
        </w:tc>
        <w:tc>
          <w:tcPr>
            <w:tcW w:w="352"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IV</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VII</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VIII</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IX</w:t>
            </w:r>
          </w:p>
        </w:tc>
        <w:tc>
          <w:tcPr>
            <w:tcW w:w="352" w:type="pct"/>
            <w:vAlign w:val="center"/>
          </w:tcPr>
          <w:p w:rsidR="00180B87" w:rsidRPr="003D4B4D" w:rsidRDefault="00180B87" w:rsidP="00D24475">
            <w:pPr>
              <w:pStyle w:val="affd"/>
              <w:rPr>
                <w:rFonts w:ascii="Times New Roman" w:hAnsi="Times New Roman"/>
                <w:lang w:val="en-US"/>
              </w:rPr>
            </w:pPr>
            <w:r w:rsidRPr="003D4B4D">
              <w:rPr>
                <w:rFonts w:ascii="Times New Roman" w:hAnsi="Times New Roman"/>
                <w:lang w:val="en-US"/>
              </w:rPr>
              <w:t>X</w:t>
            </w:r>
          </w:p>
        </w:tc>
        <w:tc>
          <w:tcPr>
            <w:tcW w:w="352"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XI</w:t>
            </w:r>
          </w:p>
        </w:tc>
        <w:tc>
          <w:tcPr>
            <w:tcW w:w="339" w:type="pct"/>
            <w:vAlign w:val="center"/>
          </w:tcPr>
          <w:p w:rsidR="00180B87" w:rsidRPr="003D4B4D" w:rsidRDefault="00180B87" w:rsidP="00D24475">
            <w:pPr>
              <w:pStyle w:val="affd"/>
              <w:rPr>
                <w:rFonts w:ascii="Times New Roman" w:hAnsi="Times New Roman"/>
              </w:rPr>
            </w:pPr>
            <w:r w:rsidRPr="003D4B4D">
              <w:rPr>
                <w:rFonts w:ascii="Times New Roman" w:hAnsi="Times New Roman"/>
                <w:lang w:val="en-US"/>
              </w:rPr>
              <w:t>XII</w:t>
            </w:r>
          </w:p>
        </w:tc>
        <w:tc>
          <w:tcPr>
            <w:tcW w:w="305" w:type="pct"/>
            <w:vMerge/>
            <w:vAlign w:val="center"/>
          </w:tcPr>
          <w:p w:rsidR="00180B87" w:rsidRPr="003D4B4D" w:rsidRDefault="00180B87" w:rsidP="00D24475">
            <w:pPr>
              <w:pStyle w:val="affd"/>
              <w:rPr>
                <w:rFonts w:ascii="Times New Roman" w:hAnsi="Times New Roman"/>
              </w:rPr>
            </w:pPr>
          </w:p>
        </w:tc>
      </w:tr>
      <w:tr w:rsidR="00180B87" w:rsidRPr="003D4B4D" w:rsidTr="003D4B4D">
        <w:trPr>
          <w:trHeight w:val="284"/>
        </w:trPr>
        <w:tc>
          <w:tcPr>
            <w:tcW w:w="540" w:type="pct"/>
            <w:vAlign w:val="center"/>
          </w:tcPr>
          <w:p w:rsidR="00180B87" w:rsidRPr="003D4B4D" w:rsidRDefault="00180B87" w:rsidP="00D24475">
            <w:pPr>
              <w:pStyle w:val="affb"/>
              <w:spacing w:before="0"/>
              <w:rPr>
                <w:rFonts w:ascii="Times New Roman" w:hAnsi="Times New Roman"/>
                <w:b/>
              </w:rPr>
            </w:pPr>
            <w:r w:rsidRPr="003D4B4D">
              <w:rPr>
                <w:rFonts w:ascii="Times New Roman" w:hAnsi="Times New Roman"/>
                <w:b/>
              </w:rPr>
              <w:t>Ж</w:t>
            </w:r>
          </w:p>
        </w:tc>
        <w:tc>
          <w:tcPr>
            <w:tcW w:w="317" w:type="pct"/>
            <w:vAlign w:val="center"/>
          </w:tcPr>
          <w:p w:rsidR="00180B87" w:rsidRPr="003D4B4D" w:rsidRDefault="00180B87" w:rsidP="00D24475">
            <w:pPr>
              <w:jc w:val="center"/>
              <w:rPr>
                <w:bCs/>
                <w:color w:val="000000"/>
                <w:sz w:val="20"/>
                <w:szCs w:val="20"/>
              </w:rPr>
            </w:pPr>
            <w:r w:rsidRPr="003D4B4D">
              <w:rPr>
                <w:bCs/>
                <w:color w:val="000000"/>
                <w:sz w:val="20"/>
                <w:szCs w:val="20"/>
              </w:rPr>
              <w:t>1</w:t>
            </w:r>
          </w:p>
        </w:tc>
        <w:tc>
          <w:tcPr>
            <w:tcW w:w="331" w:type="pct"/>
            <w:vAlign w:val="center"/>
          </w:tcPr>
          <w:p w:rsidR="00180B87" w:rsidRPr="003D4B4D" w:rsidRDefault="00180B87" w:rsidP="00D24475">
            <w:pPr>
              <w:jc w:val="center"/>
              <w:rPr>
                <w:bCs/>
                <w:color w:val="000000"/>
                <w:sz w:val="20"/>
                <w:szCs w:val="20"/>
              </w:rPr>
            </w:pPr>
            <w:r w:rsidRPr="003D4B4D">
              <w:rPr>
                <w:bCs/>
                <w:color w:val="000000"/>
                <w:sz w:val="20"/>
                <w:szCs w:val="20"/>
              </w:rPr>
              <w:t>1</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3</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20</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38</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45</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53</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45</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39</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31</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12</w:t>
            </w:r>
          </w:p>
        </w:tc>
        <w:tc>
          <w:tcPr>
            <w:tcW w:w="339" w:type="pct"/>
            <w:vAlign w:val="center"/>
          </w:tcPr>
          <w:p w:rsidR="00180B87" w:rsidRPr="003D4B4D" w:rsidRDefault="00180B87" w:rsidP="00D24475">
            <w:pPr>
              <w:jc w:val="center"/>
              <w:rPr>
                <w:bCs/>
                <w:color w:val="000000"/>
                <w:sz w:val="20"/>
                <w:szCs w:val="20"/>
              </w:rPr>
            </w:pPr>
            <w:r w:rsidRPr="003D4B4D">
              <w:rPr>
                <w:bCs/>
                <w:color w:val="000000"/>
                <w:sz w:val="20"/>
                <w:szCs w:val="20"/>
              </w:rPr>
              <w:t>3</w:t>
            </w:r>
          </w:p>
        </w:tc>
        <w:tc>
          <w:tcPr>
            <w:tcW w:w="305" w:type="pct"/>
            <w:vAlign w:val="center"/>
          </w:tcPr>
          <w:p w:rsidR="00180B87" w:rsidRPr="003D4B4D" w:rsidRDefault="00180B87" w:rsidP="00D24475">
            <w:pPr>
              <w:jc w:val="center"/>
              <w:rPr>
                <w:bCs/>
                <w:color w:val="000000"/>
                <w:sz w:val="20"/>
                <w:szCs w:val="20"/>
              </w:rPr>
            </w:pPr>
            <w:r w:rsidRPr="003D4B4D">
              <w:rPr>
                <w:bCs/>
                <w:color w:val="000000"/>
                <w:sz w:val="20"/>
                <w:szCs w:val="20"/>
              </w:rPr>
              <w:t>291</w:t>
            </w:r>
          </w:p>
        </w:tc>
      </w:tr>
      <w:tr w:rsidR="00180B87" w:rsidRPr="003D4B4D" w:rsidTr="003D4B4D">
        <w:trPr>
          <w:trHeight w:val="284"/>
        </w:trPr>
        <w:tc>
          <w:tcPr>
            <w:tcW w:w="540" w:type="pct"/>
            <w:vAlign w:val="center"/>
          </w:tcPr>
          <w:p w:rsidR="00180B87" w:rsidRPr="003D4B4D" w:rsidRDefault="00180B87" w:rsidP="00D24475">
            <w:pPr>
              <w:pStyle w:val="affb"/>
              <w:spacing w:before="0"/>
              <w:rPr>
                <w:rFonts w:ascii="Times New Roman" w:hAnsi="Times New Roman"/>
                <w:b/>
              </w:rPr>
            </w:pPr>
            <w:r w:rsidRPr="003D4B4D">
              <w:rPr>
                <w:rFonts w:ascii="Times New Roman" w:hAnsi="Times New Roman"/>
                <w:b/>
              </w:rPr>
              <w:t>Т</w:t>
            </w:r>
          </w:p>
        </w:tc>
        <w:tc>
          <w:tcPr>
            <w:tcW w:w="317" w:type="pct"/>
            <w:vAlign w:val="center"/>
          </w:tcPr>
          <w:p w:rsidR="00180B87" w:rsidRPr="003D4B4D" w:rsidRDefault="00180B87" w:rsidP="00D24475">
            <w:pPr>
              <w:jc w:val="center"/>
              <w:rPr>
                <w:bCs/>
                <w:color w:val="000000"/>
                <w:sz w:val="20"/>
                <w:szCs w:val="20"/>
              </w:rPr>
            </w:pPr>
            <w:r w:rsidRPr="003D4B4D">
              <w:rPr>
                <w:bCs/>
                <w:color w:val="000000"/>
                <w:sz w:val="20"/>
                <w:szCs w:val="20"/>
              </w:rPr>
              <w:t>28</w:t>
            </w:r>
          </w:p>
        </w:tc>
        <w:tc>
          <w:tcPr>
            <w:tcW w:w="331" w:type="pct"/>
            <w:vAlign w:val="center"/>
          </w:tcPr>
          <w:p w:rsidR="00180B87" w:rsidRPr="003D4B4D" w:rsidRDefault="00180B87" w:rsidP="00D24475">
            <w:pPr>
              <w:jc w:val="center"/>
              <w:rPr>
                <w:bCs/>
                <w:color w:val="000000"/>
                <w:sz w:val="20"/>
                <w:szCs w:val="20"/>
              </w:rPr>
            </w:pPr>
            <w:r w:rsidRPr="003D4B4D">
              <w:rPr>
                <w:bCs/>
                <w:color w:val="000000"/>
                <w:sz w:val="20"/>
                <w:szCs w:val="20"/>
              </w:rPr>
              <w:t>17</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19</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4</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5</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15</w:t>
            </w:r>
          </w:p>
        </w:tc>
        <w:tc>
          <w:tcPr>
            <w:tcW w:w="339" w:type="pct"/>
            <w:vAlign w:val="center"/>
          </w:tcPr>
          <w:p w:rsidR="00180B87" w:rsidRPr="003D4B4D" w:rsidRDefault="00180B87" w:rsidP="00D24475">
            <w:pPr>
              <w:jc w:val="center"/>
              <w:rPr>
                <w:bCs/>
                <w:color w:val="000000"/>
                <w:sz w:val="20"/>
                <w:szCs w:val="20"/>
              </w:rPr>
            </w:pPr>
            <w:r w:rsidRPr="003D4B4D">
              <w:rPr>
                <w:bCs/>
                <w:color w:val="000000"/>
                <w:sz w:val="20"/>
                <w:szCs w:val="20"/>
              </w:rPr>
              <w:t>23</w:t>
            </w:r>
          </w:p>
        </w:tc>
        <w:tc>
          <w:tcPr>
            <w:tcW w:w="305" w:type="pct"/>
            <w:vAlign w:val="center"/>
          </w:tcPr>
          <w:p w:rsidR="00180B87" w:rsidRPr="003D4B4D" w:rsidRDefault="00180B87" w:rsidP="00D24475">
            <w:pPr>
              <w:jc w:val="center"/>
              <w:rPr>
                <w:bCs/>
                <w:color w:val="000000"/>
                <w:sz w:val="20"/>
                <w:szCs w:val="20"/>
              </w:rPr>
            </w:pPr>
            <w:r w:rsidRPr="003D4B4D">
              <w:rPr>
                <w:bCs/>
                <w:color w:val="000000"/>
                <w:sz w:val="20"/>
                <w:szCs w:val="20"/>
              </w:rPr>
              <w:t>111</w:t>
            </w:r>
          </w:p>
        </w:tc>
      </w:tr>
      <w:tr w:rsidR="00180B87" w:rsidRPr="003D4B4D" w:rsidTr="003D4B4D">
        <w:trPr>
          <w:trHeight w:val="284"/>
        </w:trPr>
        <w:tc>
          <w:tcPr>
            <w:tcW w:w="540" w:type="pct"/>
            <w:vAlign w:val="center"/>
          </w:tcPr>
          <w:p w:rsidR="00180B87" w:rsidRPr="003D4B4D" w:rsidRDefault="00180B87" w:rsidP="00D24475">
            <w:pPr>
              <w:pStyle w:val="affb"/>
              <w:spacing w:before="0"/>
              <w:rPr>
                <w:rFonts w:ascii="Times New Roman" w:hAnsi="Times New Roman"/>
                <w:b/>
              </w:rPr>
            </w:pPr>
            <w:r w:rsidRPr="003D4B4D">
              <w:rPr>
                <w:rFonts w:ascii="Times New Roman" w:hAnsi="Times New Roman"/>
                <w:b/>
              </w:rPr>
              <w:t>С</w:t>
            </w:r>
          </w:p>
        </w:tc>
        <w:tc>
          <w:tcPr>
            <w:tcW w:w="317" w:type="pct"/>
            <w:vAlign w:val="center"/>
          </w:tcPr>
          <w:p w:rsidR="00180B87" w:rsidRPr="003D4B4D" w:rsidRDefault="00180B87" w:rsidP="00D24475">
            <w:pPr>
              <w:jc w:val="center"/>
              <w:rPr>
                <w:bCs/>
                <w:color w:val="000000"/>
                <w:sz w:val="20"/>
                <w:szCs w:val="20"/>
              </w:rPr>
            </w:pPr>
            <w:r w:rsidRPr="003D4B4D">
              <w:rPr>
                <w:bCs/>
                <w:color w:val="000000"/>
                <w:sz w:val="20"/>
                <w:szCs w:val="20"/>
              </w:rPr>
              <w:t>7</w:t>
            </w:r>
          </w:p>
        </w:tc>
        <w:tc>
          <w:tcPr>
            <w:tcW w:w="331" w:type="pct"/>
            <w:vAlign w:val="center"/>
          </w:tcPr>
          <w:p w:rsidR="00180B87" w:rsidRPr="003D4B4D" w:rsidRDefault="00180B87" w:rsidP="00D24475">
            <w:pPr>
              <w:jc w:val="center"/>
              <w:rPr>
                <w:bCs/>
                <w:color w:val="000000"/>
                <w:sz w:val="20"/>
                <w:szCs w:val="20"/>
              </w:rPr>
            </w:pPr>
            <w:r w:rsidRPr="003D4B4D">
              <w:rPr>
                <w:bCs/>
                <w:color w:val="000000"/>
                <w:sz w:val="20"/>
                <w:szCs w:val="20"/>
              </w:rPr>
              <w:t>11</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10</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11</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2</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13</w:t>
            </w:r>
          </w:p>
        </w:tc>
        <w:tc>
          <w:tcPr>
            <w:tcW w:w="352" w:type="pct"/>
            <w:vAlign w:val="center"/>
          </w:tcPr>
          <w:p w:rsidR="00180B87" w:rsidRPr="003D4B4D" w:rsidRDefault="00180B87" w:rsidP="00D24475">
            <w:pPr>
              <w:jc w:val="center"/>
              <w:rPr>
                <w:bCs/>
                <w:color w:val="000000"/>
                <w:sz w:val="20"/>
                <w:szCs w:val="20"/>
              </w:rPr>
            </w:pPr>
            <w:r w:rsidRPr="003D4B4D">
              <w:rPr>
                <w:bCs/>
                <w:color w:val="000000"/>
                <w:sz w:val="20"/>
                <w:szCs w:val="20"/>
              </w:rPr>
              <w:t>14</w:t>
            </w:r>
          </w:p>
        </w:tc>
        <w:tc>
          <w:tcPr>
            <w:tcW w:w="339" w:type="pct"/>
            <w:vAlign w:val="center"/>
          </w:tcPr>
          <w:p w:rsidR="00180B87" w:rsidRPr="003D4B4D" w:rsidRDefault="00180B87" w:rsidP="00D24475">
            <w:pPr>
              <w:jc w:val="center"/>
              <w:rPr>
                <w:bCs/>
                <w:color w:val="000000"/>
                <w:sz w:val="20"/>
                <w:szCs w:val="20"/>
              </w:rPr>
            </w:pPr>
            <w:r w:rsidRPr="003D4B4D">
              <w:rPr>
                <w:bCs/>
                <w:color w:val="000000"/>
                <w:sz w:val="20"/>
                <w:szCs w:val="20"/>
              </w:rPr>
              <w:t>12</w:t>
            </w:r>
          </w:p>
        </w:tc>
        <w:tc>
          <w:tcPr>
            <w:tcW w:w="305" w:type="pct"/>
            <w:vAlign w:val="center"/>
          </w:tcPr>
          <w:p w:rsidR="00180B87" w:rsidRPr="003D4B4D" w:rsidRDefault="00180B87" w:rsidP="00D24475">
            <w:pPr>
              <w:jc w:val="center"/>
              <w:rPr>
                <w:bCs/>
                <w:color w:val="000000"/>
                <w:sz w:val="20"/>
                <w:szCs w:val="20"/>
              </w:rPr>
            </w:pPr>
            <w:r w:rsidRPr="003D4B4D">
              <w:rPr>
                <w:bCs/>
                <w:color w:val="000000"/>
                <w:sz w:val="20"/>
                <w:szCs w:val="20"/>
              </w:rPr>
              <w:t>81</w:t>
            </w:r>
          </w:p>
        </w:tc>
      </w:tr>
    </w:tbl>
    <w:p w:rsidR="00C94215" w:rsidRPr="00AC5250" w:rsidRDefault="00180B87" w:rsidP="00C94215">
      <w:pPr>
        <w:spacing w:before="120"/>
        <w:ind w:firstLine="680"/>
        <w:jc w:val="both"/>
        <w:rPr>
          <w:rFonts w:eastAsia="Batang" w:cs="Arial"/>
          <w:bCs/>
          <w:i/>
          <w:sz w:val="26"/>
          <w:szCs w:val="26"/>
        </w:rPr>
      </w:pPr>
      <w:proofErr w:type="spellStart"/>
      <w:r w:rsidRPr="00D24475">
        <w:rPr>
          <w:rFonts w:eastAsia="Batang"/>
          <w:b/>
          <w:bCs/>
          <w:sz w:val="28"/>
          <w:szCs w:val="28"/>
        </w:rPr>
        <w:lastRenderedPageBreak/>
        <w:t>Гололедно-изморозевые</w:t>
      </w:r>
      <w:proofErr w:type="spellEnd"/>
      <w:r w:rsidRPr="00D24475">
        <w:rPr>
          <w:rFonts w:eastAsia="Batang"/>
          <w:b/>
          <w:bCs/>
          <w:sz w:val="28"/>
          <w:szCs w:val="28"/>
        </w:rPr>
        <w:t xml:space="preserve"> образования</w:t>
      </w:r>
      <w:r w:rsidR="00C94215">
        <w:rPr>
          <w:rFonts w:eastAsia="Batang"/>
          <w:bCs/>
          <w:i/>
        </w:rPr>
        <w:t xml:space="preserve"> </w:t>
      </w:r>
      <w:proofErr w:type="spellStart"/>
      <w:r w:rsidR="00C94215" w:rsidRPr="00AC5250">
        <w:rPr>
          <w:bCs/>
          <w:sz w:val="26"/>
          <w:szCs w:val="26"/>
        </w:rPr>
        <w:t>Гололедно-изморозевые</w:t>
      </w:r>
      <w:proofErr w:type="spellEnd"/>
      <w:r w:rsidR="00C94215" w:rsidRPr="00AC5250">
        <w:rPr>
          <w:bCs/>
          <w:sz w:val="26"/>
          <w:szCs w:val="26"/>
        </w:rPr>
        <w:t xml:space="preserve"> отложения наблюдаются в период с сентября по март (таблица 3.10).</w:t>
      </w:r>
      <w:r w:rsidR="00C94215" w:rsidRPr="00AC5250">
        <w:rPr>
          <w:rFonts w:eastAsia="Batang"/>
          <w:bCs/>
          <w:i/>
          <w:sz w:val="26"/>
          <w:szCs w:val="26"/>
        </w:rPr>
        <w:t xml:space="preserve"> </w:t>
      </w:r>
      <w:r w:rsidR="00C94215" w:rsidRPr="00AC5250">
        <w:rPr>
          <w:rFonts w:eastAsia="Batang"/>
          <w:bCs/>
          <w:sz w:val="26"/>
          <w:szCs w:val="26"/>
        </w:rPr>
        <w:t>По Карте 3 Районирование территории Российской Федерации по толщине стенки гололеда (СП 20.13330.2016 «Нагрузки и воздействия») район изысканий относится ко II району. Для данного района толщина стенки гололеда (b), превышаемая один раз в 5 лет, на элементах кругового сечения диаметром 10 мм, расположенных на высоте 10 м над поверхностью земли, равна 5 мм.</w:t>
      </w:r>
      <w:r w:rsidR="00C94215" w:rsidRPr="00AC5250">
        <w:rPr>
          <w:rFonts w:eastAsia="Batang" w:cs="Arial"/>
          <w:bCs/>
          <w:sz w:val="26"/>
          <w:szCs w:val="26"/>
        </w:rPr>
        <w:t xml:space="preserve"> </w:t>
      </w:r>
      <w:r w:rsidR="00C94215" w:rsidRPr="00AC5250">
        <w:rPr>
          <w:rFonts w:eastAsia="Batang" w:cs="Arial"/>
          <w:bCs/>
          <w:sz w:val="26"/>
          <w:szCs w:val="26"/>
        </w:rPr>
        <w:t>Средняя толщина нормативной стенки гололеда равна 3,8 мм, максимальная – 13,7 мм.</w:t>
      </w:r>
    </w:p>
    <w:p w:rsidR="00180B87" w:rsidRPr="005B37CD" w:rsidRDefault="00180B87" w:rsidP="00C94215">
      <w:pPr>
        <w:ind w:firstLine="680"/>
        <w:jc w:val="both"/>
        <w:rPr>
          <w:b/>
          <w:bCs/>
          <w:sz w:val="26"/>
          <w:szCs w:val="26"/>
        </w:rPr>
      </w:pPr>
      <w:r w:rsidRPr="005B37CD">
        <w:rPr>
          <w:b/>
          <w:sz w:val="26"/>
          <w:szCs w:val="26"/>
        </w:rPr>
        <w:t xml:space="preserve">Таблица </w:t>
      </w:r>
      <w:r w:rsidR="003D4B4D" w:rsidRPr="005B37CD">
        <w:rPr>
          <w:b/>
          <w:sz w:val="26"/>
          <w:szCs w:val="26"/>
        </w:rPr>
        <w:t>1</w:t>
      </w:r>
      <w:r w:rsidRPr="005B37CD">
        <w:rPr>
          <w:b/>
          <w:sz w:val="26"/>
          <w:szCs w:val="26"/>
        </w:rPr>
        <w:t>.</w:t>
      </w:r>
      <w:r w:rsidRPr="005B37CD">
        <w:rPr>
          <w:b/>
          <w:sz w:val="26"/>
          <w:szCs w:val="26"/>
        </w:rPr>
        <w:fldChar w:fldCharType="begin"/>
      </w:r>
      <w:r w:rsidRPr="005B37CD">
        <w:rPr>
          <w:b/>
          <w:sz w:val="26"/>
          <w:szCs w:val="26"/>
        </w:rPr>
        <w:instrText xml:space="preserve"> SEQ Таблица \* ARABIC \s 1 </w:instrText>
      </w:r>
      <w:r w:rsidRPr="005B37CD">
        <w:rPr>
          <w:b/>
          <w:sz w:val="26"/>
          <w:szCs w:val="26"/>
        </w:rPr>
        <w:fldChar w:fldCharType="separate"/>
      </w:r>
      <w:r w:rsidR="00803363" w:rsidRPr="005B37CD">
        <w:rPr>
          <w:b/>
          <w:noProof/>
          <w:sz w:val="26"/>
          <w:szCs w:val="26"/>
        </w:rPr>
        <w:t>9</w:t>
      </w:r>
      <w:r w:rsidRPr="005B37CD">
        <w:rPr>
          <w:b/>
          <w:noProof/>
          <w:sz w:val="26"/>
          <w:szCs w:val="26"/>
        </w:rPr>
        <w:fldChar w:fldCharType="end"/>
      </w:r>
      <w:r w:rsidRPr="005B37CD">
        <w:rPr>
          <w:b/>
          <w:sz w:val="26"/>
          <w:szCs w:val="26"/>
        </w:rPr>
        <w:t xml:space="preserve"> - Среднее и наибольшее число дней с обледенением гололедного станка </w:t>
      </w:r>
      <w:r w:rsidRPr="005B37CD">
        <w:rPr>
          <w:rFonts w:eastAsia="Batang"/>
          <w:b/>
          <w:bCs/>
          <w:sz w:val="26"/>
          <w:szCs w:val="26"/>
        </w:rPr>
        <w:t>(НПСК</w:t>
      </w:r>
      <w:r w:rsidRPr="005B37CD">
        <w:rPr>
          <w:b/>
          <w:bCs/>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567"/>
        <w:gridCol w:w="568"/>
        <w:gridCol w:w="510"/>
        <w:gridCol w:w="604"/>
        <w:gridCol w:w="570"/>
        <w:gridCol w:w="515"/>
        <w:gridCol w:w="570"/>
        <w:gridCol w:w="547"/>
        <w:gridCol w:w="471"/>
        <w:gridCol w:w="638"/>
      </w:tblGrid>
      <w:tr w:rsidR="00C94215" w:rsidTr="00187F24">
        <w:trPr>
          <w:trHeight w:val="340"/>
          <w:tblHeader/>
          <w:jc w:val="center"/>
        </w:trPr>
        <w:tc>
          <w:tcPr>
            <w:tcW w:w="2109" w:type="pct"/>
            <w:vMerge w:val="restar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Явление</w:t>
            </w:r>
          </w:p>
        </w:tc>
        <w:tc>
          <w:tcPr>
            <w:tcW w:w="2592" w:type="pct"/>
            <w:gridSpan w:val="9"/>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Месяц</w:t>
            </w:r>
          </w:p>
        </w:tc>
        <w:tc>
          <w:tcPr>
            <w:tcW w:w="299" w:type="pct"/>
            <w:vMerge w:val="restar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Год</w:t>
            </w:r>
          </w:p>
        </w:tc>
      </w:tr>
      <w:tr w:rsidR="00C94215" w:rsidTr="00187F24">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rPr>
                <w:b/>
                <w:color w:val="000000"/>
              </w:rPr>
            </w:pP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I X</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X</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XI</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XII</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I</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II</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III</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IV</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rPr>
            </w:pPr>
            <w:r>
              <w:rPr>
                <w:b/>
                <w:color w:val="000000"/>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rPr>
                <w:b/>
                <w:color w:val="000000"/>
              </w:rPr>
            </w:pPr>
          </w:p>
        </w:tc>
      </w:tr>
      <w:tr w:rsidR="00C94215" w:rsidTr="00187F24">
        <w:trPr>
          <w:trHeight w:val="215"/>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szCs w:val="20"/>
              </w:rPr>
            </w:pPr>
            <w:r>
              <w:rPr>
                <w:b/>
                <w:color w:val="000000"/>
                <w:szCs w:val="20"/>
              </w:rPr>
              <w:t>Среднее число дней</w:t>
            </w:r>
          </w:p>
        </w:tc>
      </w:tr>
      <w:tr w:rsidR="00C94215" w:rsidTr="00187F24">
        <w:trPr>
          <w:trHeight w:val="340"/>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Гололед</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0,3</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3</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4</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2</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2</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2</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0,2</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right="-57"/>
              <w:jc w:val="center"/>
              <w:rPr>
                <w:snapToGrid w:val="0"/>
                <w:color w:val="000000"/>
              </w:rPr>
            </w:pPr>
            <w:r>
              <w:rPr>
                <w:snapToGrid w:val="0"/>
                <w:color w:val="000000"/>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spacing w:before="120"/>
              <w:ind w:left="-57" w:right="-57"/>
              <w:jc w:val="center"/>
              <w:rPr>
                <w:snapToGrid w:val="0"/>
                <w:color w:val="000000"/>
              </w:rPr>
            </w:pPr>
            <w:r>
              <w:rPr>
                <w:snapToGrid w:val="0"/>
                <w:color w:val="000000"/>
              </w:rPr>
              <w:t>14</w:t>
            </w:r>
          </w:p>
        </w:tc>
      </w:tr>
      <w:tr w:rsidR="00C94215" w:rsidTr="00187F24">
        <w:trPr>
          <w:trHeight w:val="340"/>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Зернистая изморозь</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0,3</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0,6</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0,9</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0,4</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0,3</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0,7</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0,1</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right="-57"/>
              <w:jc w:val="center"/>
              <w:rPr>
                <w:snapToGrid w:val="0"/>
                <w:color w:val="000000"/>
              </w:rPr>
            </w:pPr>
            <w:r>
              <w:rPr>
                <w:snapToGrid w:val="0"/>
                <w:color w:val="000000"/>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spacing w:before="120"/>
              <w:ind w:left="-57" w:right="-57"/>
              <w:jc w:val="center"/>
              <w:rPr>
                <w:snapToGrid w:val="0"/>
                <w:color w:val="000000"/>
              </w:rPr>
            </w:pPr>
            <w:r>
              <w:rPr>
                <w:snapToGrid w:val="0"/>
                <w:color w:val="000000"/>
              </w:rPr>
              <w:t>3</w:t>
            </w:r>
          </w:p>
        </w:tc>
      </w:tr>
      <w:tr w:rsidR="00C94215" w:rsidTr="00187F24">
        <w:trPr>
          <w:trHeight w:val="340"/>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Кристаллическая изморозь</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0,07</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3</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8</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10</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9</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5</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0,3</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right="-57"/>
              <w:jc w:val="center"/>
              <w:rPr>
                <w:snapToGrid w:val="0"/>
                <w:color w:val="000000"/>
              </w:rPr>
            </w:pPr>
            <w:r>
              <w:rPr>
                <w:snapToGrid w:val="0"/>
                <w:color w:val="000000"/>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spacing w:before="120"/>
              <w:ind w:left="-57" w:right="-57"/>
              <w:jc w:val="center"/>
              <w:rPr>
                <w:snapToGrid w:val="0"/>
                <w:color w:val="000000"/>
              </w:rPr>
            </w:pPr>
            <w:r>
              <w:rPr>
                <w:snapToGrid w:val="0"/>
                <w:color w:val="000000"/>
              </w:rPr>
              <w:t>35</w:t>
            </w:r>
          </w:p>
        </w:tc>
      </w:tr>
      <w:tr w:rsidR="00C94215" w:rsidTr="00187F24">
        <w:trPr>
          <w:trHeight w:val="340"/>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Мокрый снег</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0,1</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0,5</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0,6</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0,2</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0,1</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0,2</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0,3</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right="-57"/>
              <w:jc w:val="center"/>
              <w:rPr>
                <w:snapToGrid w:val="0"/>
                <w:color w:val="000000"/>
              </w:rPr>
            </w:pPr>
            <w:r>
              <w:rPr>
                <w:snapToGrid w:val="0"/>
                <w:color w:val="000000"/>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spacing w:before="120"/>
              <w:ind w:left="-57" w:right="-57"/>
              <w:jc w:val="center"/>
              <w:rPr>
                <w:snapToGrid w:val="0"/>
                <w:color w:val="000000"/>
              </w:rPr>
            </w:pPr>
            <w:r>
              <w:rPr>
                <w:snapToGrid w:val="0"/>
                <w:color w:val="000000"/>
              </w:rPr>
              <w:t>2</w:t>
            </w:r>
          </w:p>
        </w:tc>
      </w:tr>
      <w:tr w:rsidR="00C94215" w:rsidTr="00187F24">
        <w:trPr>
          <w:trHeight w:val="340"/>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Сложное отложение</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0,06</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0,6</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3</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3</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0,6</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0,5</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right="-57"/>
              <w:jc w:val="center"/>
              <w:rPr>
                <w:snapToGrid w:val="0"/>
                <w:color w:val="000000"/>
              </w:rPr>
            </w:pPr>
            <w:r>
              <w:rPr>
                <w:snapToGrid w:val="0"/>
                <w:color w:val="000000"/>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spacing w:before="120"/>
              <w:ind w:left="-57" w:right="-57"/>
              <w:jc w:val="center"/>
              <w:rPr>
                <w:snapToGrid w:val="0"/>
                <w:color w:val="000000"/>
              </w:rPr>
            </w:pPr>
            <w:r>
              <w:rPr>
                <w:snapToGrid w:val="0"/>
                <w:color w:val="000000"/>
              </w:rPr>
              <w:t>8</w:t>
            </w:r>
          </w:p>
        </w:tc>
      </w:tr>
      <w:tr w:rsidR="00C94215" w:rsidTr="00187F24">
        <w:trPr>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Среднее число дней с обледенением всех видов</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0,8</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7</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16</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15</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12</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8</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0,9</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right="-57"/>
              <w:jc w:val="center"/>
              <w:rPr>
                <w:snapToGrid w:val="0"/>
                <w:color w:val="000000"/>
              </w:rPr>
            </w:pPr>
            <w:r>
              <w:rPr>
                <w:snapToGrid w:val="0"/>
                <w:color w:val="000000"/>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spacing w:before="120"/>
              <w:ind w:left="-57" w:right="-57"/>
              <w:jc w:val="center"/>
              <w:rPr>
                <w:snapToGrid w:val="0"/>
                <w:color w:val="000000"/>
              </w:rPr>
            </w:pPr>
            <w:r>
              <w:rPr>
                <w:snapToGrid w:val="0"/>
                <w:color w:val="000000"/>
              </w:rPr>
              <w:t>60</w:t>
            </w:r>
          </w:p>
        </w:tc>
      </w:tr>
      <w:tr w:rsidR="00C94215" w:rsidTr="00187F24">
        <w:trPr>
          <w:trHeight w:val="340"/>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jc w:val="center"/>
              <w:rPr>
                <w:b/>
                <w:color w:val="000000"/>
                <w:szCs w:val="20"/>
              </w:rPr>
            </w:pPr>
            <w:r>
              <w:rPr>
                <w:b/>
                <w:color w:val="000000"/>
                <w:szCs w:val="20"/>
              </w:rPr>
              <w:t>Наибольшее число дней</w:t>
            </w:r>
          </w:p>
        </w:tc>
      </w:tr>
      <w:tr w:rsidR="00C94215" w:rsidTr="00187F24">
        <w:trPr>
          <w:trHeight w:val="340"/>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Гололед</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lang w:val="en-US"/>
              </w:rPr>
            </w:pPr>
            <w:r>
              <w:rPr>
                <w:snapToGrid w:val="0"/>
                <w:color w:val="000000"/>
                <w:lang w:val="en-US"/>
              </w:rPr>
              <w:t>-</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2</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8</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9</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96"/>
              <w:jc w:val="center"/>
              <w:rPr>
                <w:snapToGrid w:val="0"/>
                <w:color w:val="000000"/>
              </w:rPr>
            </w:pPr>
            <w:r>
              <w:rPr>
                <w:snapToGrid w:val="0"/>
                <w:color w:val="000000"/>
              </w:rPr>
              <w:t>7</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12</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6</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1</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57" w:right="-57"/>
              <w:jc w:val="center"/>
              <w:rPr>
                <w:snapToGrid w:val="0"/>
                <w:color w:val="000000"/>
              </w:rPr>
            </w:pPr>
            <w:r>
              <w:rPr>
                <w:snapToGrid w:val="0"/>
                <w:color w:val="000000"/>
              </w:rPr>
              <w:t>26</w:t>
            </w:r>
          </w:p>
        </w:tc>
      </w:tr>
      <w:tr w:rsidR="00C94215" w:rsidTr="00187F24">
        <w:trPr>
          <w:trHeight w:val="340"/>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Зернистая изморозь</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lang w:val="en-US"/>
              </w:rPr>
            </w:pPr>
            <w:r>
              <w:rPr>
                <w:snapToGrid w:val="0"/>
                <w:color w:val="000000"/>
                <w:lang w:val="en-US"/>
              </w:rPr>
              <w:t>-</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6</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4</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6</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96"/>
              <w:jc w:val="center"/>
              <w:rPr>
                <w:snapToGrid w:val="0"/>
                <w:color w:val="000000"/>
              </w:rPr>
            </w:pPr>
            <w:r>
              <w:rPr>
                <w:snapToGrid w:val="0"/>
                <w:color w:val="000000"/>
              </w:rPr>
              <w:t>3</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5</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5</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1</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57" w:right="-57"/>
              <w:jc w:val="center"/>
              <w:rPr>
                <w:snapToGrid w:val="0"/>
                <w:color w:val="000000"/>
              </w:rPr>
            </w:pPr>
            <w:r>
              <w:rPr>
                <w:snapToGrid w:val="0"/>
                <w:color w:val="000000"/>
              </w:rPr>
              <w:t>15</w:t>
            </w:r>
          </w:p>
        </w:tc>
      </w:tr>
      <w:tr w:rsidR="00C94215" w:rsidTr="00187F24">
        <w:trPr>
          <w:trHeight w:val="340"/>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Кристаллическая изморозь</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lang w:val="en-US"/>
              </w:rPr>
            </w:pPr>
            <w:r>
              <w:rPr>
                <w:snapToGrid w:val="0"/>
                <w:color w:val="000000"/>
                <w:lang w:val="en-US"/>
              </w:rPr>
              <w:t>-</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1</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11</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20</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96"/>
              <w:jc w:val="center"/>
              <w:rPr>
                <w:snapToGrid w:val="0"/>
                <w:color w:val="000000"/>
              </w:rPr>
            </w:pPr>
            <w:r>
              <w:rPr>
                <w:snapToGrid w:val="0"/>
                <w:color w:val="000000"/>
              </w:rPr>
              <w:t>18</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22</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15</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3</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57" w:right="-57"/>
              <w:jc w:val="center"/>
              <w:rPr>
                <w:snapToGrid w:val="0"/>
                <w:color w:val="000000"/>
              </w:rPr>
            </w:pPr>
            <w:r>
              <w:rPr>
                <w:snapToGrid w:val="0"/>
                <w:color w:val="000000"/>
              </w:rPr>
              <w:t>71</w:t>
            </w:r>
          </w:p>
        </w:tc>
      </w:tr>
      <w:tr w:rsidR="00C94215" w:rsidTr="00187F24">
        <w:trPr>
          <w:trHeight w:val="340"/>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Мокрый снег</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lang w:val="en-US"/>
              </w:rPr>
            </w:pPr>
            <w:r>
              <w:rPr>
                <w:snapToGrid w:val="0"/>
                <w:color w:val="000000"/>
                <w:lang w:val="en-US"/>
              </w:rPr>
              <w:t>-</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2</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4</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4</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96"/>
              <w:jc w:val="center"/>
              <w:rPr>
                <w:snapToGrid w:val="0"/>
                <w:color w:val="000000"/>
              </w:rPr>
            </w:pPr>
            <w:r>
              <w:rPr>
                <w:snapToGrid w:val="0"/>
                <w:color w:val="000000"/>
              </w:rPr>
              <w:t>4</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3</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2</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3</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57" w:right="-57"/>
              <w:jc w:val="center"/>
              <w:rPr>
                <w:snapToGrid w:val="0"/>
                <w:color w:val="000000"/>
              </w:rPr>
            </w:pPr>
            <w:r>
              <w:rPr>
                <w:snapToGrid w:val="0"/>
                <w:color w:val="000000"/>
              </w:rPr>
              <w:t>10</w:t>
            </w:r>
          </w:p>
        </w:tc>
      </w:tr>
      <w:tr w:rsidR="00C94215" w:rsidTr="00187F24">
        <w:trPr>
          <w:trHeight w:val="340"/>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Сложное отложение</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lang w:val="en-US"/>
              </w:rPr>
            </w:pPr>
            <w:r>
              <w:rPr>
                <w:snapToGrid w:val="0"/>
                <w:color w:val="000000"/>
                <w:lang w:val="en-US"/>
              </w:rPr>
              <w:t>-</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2</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5</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14</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96"/>
              <w:jc w:val="center"/>
              <w:rPr>
                <w:snapToGrid w:val="0"/>
                <w:color w:val="000000"/>
              </w:rPr>
            </w:pPr>
            <w:r>
              <w:rPr>
                <w:snapToGrid w:val="0"/>
                <w:color w:val="000000"/>
              </w:rPr>
              <w:t>17</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4</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4</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57" w:right="-57"/>
              <w:jc w:val="center"/>
              <w:rPr>
                <w:snapToGrid w:val="0"/>
                <w:color w:val="000000"/>
              </w:rPr>
            </w:pPr>
            <w:r>
              <w:rPr>
                <w:snapToGrid w:val="0"/>
                <w:color w:val="000000"/>
              </w:rPr>
              <w:t>26</w:t>
            </w:r>
          </w:p>
        </w:tc>
      </w:tr>
      <w:tr w:rsidR="00C94215" w:rsidTr="00187F24">
        <w:trPr>
          <w:jc w:val="center"/>
        </w:trPr>
        <w:tc>
          <w:tcPr>
            <w:tcW w:w="210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right="27"/>
              <w:rPr>
                <w:b/>
                <w:color w:val="000000"/>
              </w:rPr>
            </w:pPr>
            <w:r>
              <w:rPr>
                <w:b/>
                <w:color w:val="000000"/>
              </w:rPr>
              <w:t>Наибольшее число дней с обледенением всех видов</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lang w:val="en-US"/>
              </w:rPr>
            </w:pPr>
            <w:r>
              <w:rPr>
                <w:snapToGrid w:val="0"/>
                <w:color w:val="000000"/>
                <w:lang w:val="en-US"/>
              </w:rPr>
              <w:t>-</w:t>
            </w:r>
          </w:p>
        </w:tc>
        <w:tc>
          <w:tcPr>
            <w:tcW w:w="310"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7</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108"/>
              <w:jc w:val="center"/>
              <w:rPr>
                <w:snapToGrid w:val="0"/>
                <w:color w:val="000000"/>
              </w:rPr>
            </w:pPr>
            <w:r>
              <w:rPr>
                <w:snapToGrid w:val="0"/>
                <w:color w:val="000000"/>
              </w:rPr>
              <w:t>16</w:t>
            </w:r>
          </w:p>
        </w:tc>
        <w:tc>
          <w:tcPr>
            <w:tcW w:w="255"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tabs>
                <w:tab w:val="left" w:pos="582"/>
              </w:tabs>
              <w:ind w:left="-108"/>
              <w:jc w:val="center"/>
              <w:rPr>
                <w:snapToGrid w:val="0"/>
                <w:color w:val="000000"/>
              </w:rPr>
            </w:pPr>
            <w:r>
              <w:rPr>
                <w:snapToGrid w:val="0"/>
                <w:color w:val="000000"/>
              </w:rPr>
              <w:t>25</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96"/>
              <w:jc w:val="center"/>
              <w:rPr>
                <w:snapToGrid w:val="0"/>
                <w:color w:val="000000"/>
              </w:rPr>
            </w:pPr>
            <w:r>
              <w:rPr>
                <w:snapToGrid w:val="0"/>
                <w:color w:val="000000"/>
              </w:rPr>
              <w:t>24</w:t>
            </w:r>
          </w:p>
        </w:tc>
        <w:tc>
          <w:tcPr>
            <w:tcW w:w="282"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22</w:t>
            </w:r>
          </w:p>
        </w:tc>
        <w:tc>
          <w:tcPr>
            <w:tcW w:w="311"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18</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4</w:t>
            </w:r>
          </w:p>
        </w:tc>
        <w:tc>
          <w:tcPr>
            <w:tcW w:w="25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jc w:val="center"/>
              <w:rPr>
                <w:snapToGrid w:val="0"/>
                <w:color w:val="000000"/>
              </w:rPr>
            </w:pPr>
            <w:r>
              <w:rPr>
                <w:snapToGrid w:val="0"/>
                <w:color w:val="000000"/>
              </w:rPr>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94215" w:rsidRDefault="00C94215" w:rsidP="00187F24">
            <w:pPr>
              <w:ind w:left="-57" w:right="-57"/>
              <w:jc w:val="center"/>
              <w:rPr>
                <w:snapToGrid w:val="0"/>
                <w:color w:val="000000"/>
              </w:rPr>
            </w:pPr>
            <w:r>
              <w:rPr>
                <w:snapToGrid w:val="0"/>
                <w:color w:val="000000"/>
              </w:rPr>
              <w:t>84</w:t>
            </w:r>
          </w:p>
        </w:tc>
      </w:tr>
    </w:tbl>
    <w:p w:rsidR="00391FF9" w:rsidRPr="00391FF9" w:rsidRDefault="00391FF9" w:rsidP="00391FF9">
      <w:pPr>
        <w:pStyle w:val="af9"/>
      </w:pPr>
    </w:p>
    <w:p w:rsidR="00180B87" w:rsidRPr="00D24475" w:rsidRDefault="00180B87" w:rsidP="00D24475">
      <w:pPr>
        <w:ind w:firstLine="680"/>
        <w:jc w:val="both"/>
        <w:rPr>
          <w:rFonts w:eastAsia="Batang"/>
          <w:bCs/>
          <w:i/>
          <w:sz w:val="28"/>
          <w:szCs w:val="28"/>
        </w:rPr>
      </w:pPr>
      <w:r w:rsidRPr="00D24475">
        <w:rPr>
          <w:bCs/>
          <w:sz w:val="28"/>
          <w:szCs w:val="28"/>
        </w:rPr>
        <w:t xml:space="preserve">Среди </w:t>
      </w:r>
      <w:r w:rsidRPr="00D24475">
        <w:rPr>
          <w:b/>
          <w:bCs/>
          <w:sz w:val="28"/>
          <w:szCs w:val="28"/>
        </w:rPr>
        <w:t>атмосферных явлений</w:t>
      </w:r>
      <w:r w:rsidRPr="00D24475">
        <w:rPr>
          <w:bCs/>
          <w:i/>
          <w:sz w:val="28"/>
          <w:szCs w:val="28"/>
        </w:rPr>
        <w:t xml:space="preserve"> </w:t>
      </w:r>
      <w:r w:rsidRPr="00D24475">
        <w:rPr>
          <w:bCs/>
          <w:sz w:val="28"/>
          <w:szCs w:val="28"/>
        </w:rPr>
        <w:t xml:space="preserve">на территории фиксируются </w:t>
      </w:r>
      <w:r w:rsidRPr="00D24475">
        <w:rPr>
          <w:rFonts w:eastAsia="Batang"/>
          <w:bCs/>
          <w:sz w:val="28"/>
          <w:szCs w:val="28"/>
        </w:rPr>
        <w:t xml:space="preserve">туман, гроза, метель, град, пыльная буря (таблица </w:t>
      </w:r>
      <w:r w:rsidR="003D4B4D">
        <w:rPr>
          <w:rFonts w:eastAsia="Batang"/>
          <w:bCs/>
          <w:sz w:val="28"/>
          <w:szCs w:val="28"/>
        </w:rPr>
        <w:t>1</w:t>
      </w:r>
      <w:r w:rsidRPr="00D24475">
        <w:rPr>
          <w:rFonts w:eastAsia="Batang"/>
          <w:bCs/>
          <w:sz w:val="28"/>
          <w:szCs w:val="28"/>
        </w:rPr>
        <w:t>.10).</w:t>
      </w:r>
      <w:r w:rsidRPr="00D24475">
        <w:rPr>
          <w:rFonts w:eastAsia="Batang"/>
          <w:bCs/>
          <w:i/>
          <w:sz w:val="28"/>
          <w:szCs w:val="28"/>
        </w:rPr>
        <w:t xml:space="preserve"> </w:t>
      </w:r>
      <w:r w:rsidRPr="00D24475">
        <w:rPr>
          <w:rFonts w:eastAsia="Batang"/>
          <w:bCs/>
          <w:sz w:val="28"/>
          <w:szCs w:val="28"/>
        </w:rPr>
        <w:t>Согласно Карте районирования территории Российской Федерации по среднегодовой продолжительности гроз в часах земли (ПУЭ-7), интенсивность грозовой деятельности района изысканий составляет от 40 до 60 часов с грозой в год.</w:t>
      </w:r>
    </w:p>
    <w:p w:rsidR="00180B87" w:rsidRPr="00D24475" w:rsidRDefault="00180B87" w:rsidP="00936615">
      <w:pPr>
        <w:suppressAutoHyphens w:val="0"/>
        <w:rPr>
          <w:sz w:val="28"/>
          <w:szCs w:val="28"/>
        </w:rPr>
      </w:pPr>
      <w:r w:rsidRPr="00D24475">
        <w:rPr>
          <w:sz w:val="28"/>
          <w:szCs w:val="28"/>
        </w:rPr>
        <w:t xml:space="preserve">Таблица </w:t>
      </w:r>
      <w:r w:rsidR="003D4B4D">
        <w:rPr>
          <w:sz w:val="28"/>
          <w:szCs w:val="28"/>
        </w:rPr>
        <w:t>1</w:t>
      </w:r>
      <w:r w:rsidRPr="00D24475">
        <w:rPr>
          <w:sz w:val="28"/>
          <w:szCs w:val="28"/>
        </w:rPr>
        <w:t>.</w:t>
      </w:r>
      <w:r w:rsidRPr="00D24475">
        <w:rPr>
          <w:sz w:val="28"/>
          <w:szCs w:val="28"/>
        </w:rPr>
        <w:fldChar w:fldCharType="begin"/>
      </w:r>
      <w:r w:rsidRPr="00D24475">
        <w:rPr>
          <w:sz w:val="28"/>
          <w:szCs w:val="28"/>
        </w:rPr>
        <w:instrText xml:space="preserve"> SEQ Таблица \* ARABIC \s 1 </w:instrText>
      </w:r>
      <w:r w:rsidRPr="00D24475">
        <w:rPr>
          <w:sz w:val="28"/>
          <w:szCs w:val="28"/>
        </w:rPr>
        <w:fldChar w:fldCharType="separate"/>
      </w:r>
      <w:r w:rsidR="00803363">
        <w:rPr>
          <w:noProof/>
          <w:sz w:val="28"/>
          <w:szCs w:val="28"/>
        </w:rPr>
        <w:t>10</w:t>
      </w:r>
      <w:r w:rsidRPr="00D24475">
        <w:rPr>
          <w:noProof/>
          <w:sz w:val="28"/>
          <w:szCs w:val="28"/>
        </w:rPr>
        <w:fldChar w:fldCharType="end"/>
      </w:r>
      <w:r w:rsidRPr="00D24475">
        <w:rPr>
          <w:sz w:val="28"/>
          <w:szCs w:val="28"/>
        </w:rPr>
        <w:t xml:space="preserve"> - Число дней с атмосферными явлениями </w:t>
      </w:r>
      <w:r w:rsidRPr="00D24475">
        <w:rPr>
          <w:rFonts w:eastAsia="Batang"/>
          <w:bCs/>
          <w:sz w:val="28"/>
          <w:szCs w:val="28"/>
        </w:rPr>
        <w:t>(НПСК</w:t>
      </w:r>
      <w:r w:rsidRPr="00D24475">
        <w:rPr>
          <w:bCs/>
          <w:sz w:val="28"/>
          <w:szCs w:val="28"/>
        </w:rPr>
        <w:t>)</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632"/>
        <w:gridCol w:w="632"/>
        <w:gridCol w:w="633"/>
        <w:gridCol w:w="524"/>
        <w:gridCol w:w="633"/>
        <w:gridCol w:w="608"/>
        <w:gridCol w:w="633"/>
        <w:gridCol w:w="638"/>
        <w:gridCol w:w="608"/>
        <w:gridCol w:w="633"/>
        <w:gridCol w:w="461"/>
        <w:gridCol w:w="621"/>
        <w:gridCol w:w="633"/>
      </w:tblGrid>
      <w:tr w:rsidR="0064360E" w:rsidRPr="00BE3A7E" w:rsidTr="004F30F8">
        <w:trPr>
          <w:trHeight w:val="340"/>
          <w:tblHeader/>
          <w:jc w:val="center"/>
        </w:trPr>
        <w:tc>
          <w:tcPr>
            <w:tcW w:w="873" w:type="pct"/>
            <w:vMerge w:val="restart"/>
            <w:tcBorders>
              <w:top w:val="single" w:sz="4" w:space="0" w:color="auto"/>
              <w:left w:val="single" w:sz="4" w:space="0" w:color="auto"/>
              <w:right w:val="single" w:sz="4" w:space="0" w:color="auto"/>
            </w:tcBorders>
            <w:vAlign w:val="center"/>
          </w:tcPr>
          <w:p w:rsidR="0064360E" w:rsidRPr="00BE3A7E" w:rsidRDefault="0064360E" w:rsidP="004F30F8">
            <w:pPr>
              <w:keepNext/>
              <w:ind w:right="27"/>
              <w:jc w:val="center"/>
              <w:rPr>
                <w:b/>
                <w:color w:val="000000"/>
                <w:szCs w:val="20"/>
              </w:rPr>
            </w:pPr>
          </w:p>
        </w:tc>
        <w:tc>
          <w:tcPr>
            <w:tcW w:w="3796" w:type="pct"/>
            <w:gridSpan w:val="12"/>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b/>
                <w:color w:val="000000"/>
                <w:szCs w:val="20"/>
              </w:rPr>
            </w:pPr>
            <w:r w:rsidRPr="00BE3A7E">
              <w:rPr>
                <w:b/>
              </w:rPr>
              <w:t>Месяц</w:t>
            </w:r>
          </w:p>
        </w:tc>
        <w:tc>
          <w:tcPr>
            <w:tcW w:w="331" w:type="pct"/>
            <w:vMerge w:val="restart"/>
            <w:tcBorders>
              <w:top w:val="single" w:sz="4" w:space="0" w:color="auto"/>
              <w:left w:val="single" w:sz="4" w:space="0" w:color="auto"/>
              <w:right w:val="single" w:sz="4" w:space="0" w:color="auto"/>
            </w:tcBorders>
            <w:vAlign w:val="center"/>
          </w:tcPr>
          <w:p w:rsidR="0064360E" w:rsidRPr="00BE3A7E" w:rsidRDefault="0064360E" w:rsidP="004F30F8">
            <w:pPr>
              <w:keepNext/>
              <w:ind w:right="27"/>
              <w:jc w:val="center"/>
              <w:rPr>
                <w:b/>
                <w:color w:val="000000"/>
                <w:szCs w:val="20"/>
              </w:rPr>
            </w:pPr>
            <w:r w:rsidRPr="00BE3A7E">
              <w:rPr>
                <w:b/>
                <w:color w:val="000000"/>
                <w:szCs w:val="20"/>
              </w:rPr>
              <w:t>Год</w:t>
            </w:r>
          </w:p>
        </w:tc>
      </w:tr>
      <w:tr w:rsidR="0064360E" w:rsidRPr="00BE3A7E" w:rsidTr="004F30F8">
        <w:trPr>
          <w:trHeight w:val="340"/>
          <w:tblHeader/>
          <w:jc w:val="center"/>
        </w:trPr>
        <w:tc>
          <w:tcPr>
            <w:tcW w:w="873" w:type="pct"/>
            <w:vMerge/>
            <w:tcBorders>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b/>
                <w:color w:val="000000"/>
                <w:szCs w:val="20"/>
              </w:rPr>
            </w:pP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I</w:t>
            </w: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II</w:t>
            </w: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III</w:t>
            </w:r>
          </w:p>
        </w:tc>
        <w:tc>
          <w:tcPr>
            <w:tcW w:w="274"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IV</w:t>
            </w: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V</w:t>
            </w:r>
          </w:p>
        </w:tc>
        <w:tc>
          <w:tcPr>
            <w:tcW w:w="318"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VI</w:t>
            </w: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VII</w:t>
            </w:r>
          </w:p>
        </w:tc>
        <w:tc>
          <w:tcPr>
            <w:tcW w:w="334"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VIII</w:t>
            </w:r>
          </w:p>
        </w:tc>
        <w:tc>
          <w:tcPr>
            <w:tcW w:w="318"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IX</w:t>
            </w:r>
          </w:p>
        </w:tc>
        <w:tc>
          <w:tcPr>
            <w:tcW w:w="33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X</w:t>
            </w:r>
          </w:p>
        </w:tc>
        <w:tc>
          <w:tcPr>
            <w:tcW w:w="241"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XI</w:t>
            </w:r>
          </w:p>
        </w:tc>
        <w:tc>
          <w:tcPr>
            <w:tcW w:w="324"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r w:rsidRPr="00BE3A7E">
              <w:rPr>
                <w:b/>
                <w:color w:val="000000"/>
                <w:szCs w:val="20"/>
              </w:rPr>
              <w:t>XII</w:t>
            </w:r>
          </w:p>
        </w:tc>
        <w:tc>
          <w:tcPr>
            <w:tcW w:w="331" w:type="pct"/>
            <w:vMerge/>
            <w:tcBorders>
              <w:left w:val="single" w:sz="4" w:space="0" w:color="auto"/>
              <w:bottom w:val="single" w:sz="4" w:space="0" w:color="auto"/>
              <w:right w:val="single" w:sz="4" w:space="0" w:color="auto"/>
            </w:tcBorders>
            <w:vAlign w:val="center"/>
            <w:hideMark/>
          </w:tcPr>
          <w:p w:rsidR="0064360E" w:rsidRPr="00BE3A7E" w:rsidRDefault="0064360E" w:rsidP="004F30F8">
            <w:pPr>
              <w:keepNext/>
              <w:ind w:right="27"/>
              <w:jc w:val="center"/>
              <w:rPr>
                <w:b/>
                <w:color w:val="000000"/>
                <w:szCs w:val="20"/>
              </w:rPr>
            </w:pPr>
          </w:p>
        </w:tc>
      </w:tr>
      <w:tr w:rsidR="0064360E" w:rsidRPr="00BE3A7E" w:rsidTr="004F30F8">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64360E" w:rsidRPr="00D23C7B" w:rsidRDefault="0064360E" w:rsidP="004F30F8">
            <w:pPr>
              <w:keepNext/>
              <w:jc w:val="center"/>
              <w:rPr>
                <w:b/>
                <w:bCs/>
                <w:color w:val="000000"/>
                <w:szCs w:val="20"/>
              </w:rPr>
            </w:pPr>
            <w:r w:rsidRPr="00D23C7B">
              <w:rPr>
                <w:b/>
                <w:bCs/>
                <w:color w:val="000000"/>
                <w:szCs w:val="20"/>
              </w:rPr>
              <w:t>Туман</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rsidR="0064360E" w:rsidRPr="00BE3A7E" w:rsidRDefault="0064360E" w:rsidP="004F30F8">
            <w:pPr>
              <w:keepNext/>
              <w:ind w:right="27"/>
              <w:rPr>
                <w:b/>
                <w:color w:val="000000"/>
                <w:szCs w:val="20"/>
              </w:rPr>
            </w:pPr>
            <w:r w:rsidRPr="00BE3A7E">
              <w:rPr>
                <w:b/>
                <w:color w:val="000000"/>
                <w:szCs w:val="20"/>
              </w:rPr>
              <w:t>Среднее</w:t>
            </w:r>
            <w:r>
              <w:rPr>
                <w:b/>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6</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4</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6</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4</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0,7</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0,7</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0,8</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5</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10</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8</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48</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rPr>
                <w:b/>
                <w:color w:val="000000"/>
                <w:szCs w:val="20"/>
              </w:rPr>
            </w:pPr>
            <w:r w:rsidRPr="00BE3A7E">
              <w:rPr>
                <w:b/>
                <w:color w:val="000000"/>
              </w:rPr>
              <w:t>Наибольшее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16</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15</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10</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4</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3</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4</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5</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10</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20</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19</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sidRPr="00BE3A7E">
              <w:rPr>
                <w:bCs/>
                <w:color w:val="000000"/>
                <w:szCs w:val="20"/>
              </w:rPr>
              <w:t>70</w:t>
            </w:r>
          </w:p>
        </w:tc>
      </w:tr>
      <w:tr w:rsidR="0064360E" w:rsidRPr="00BE3A7E" w:rsidTr="004F30F8">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64360E" w:rsidRPr="00E71AB7" w:rsidRDefault="0064360E" w:rsidP="004F30F8">
            <w:pPr>
              <w:keepNext/>
              <w:jc w:val="center"/>
              <w:rPr>
                <w:b/>
                <w:bCs/>
                <w:color w:val="000000"/>
                <w:szCs w:val="20"/>
              </w:rPr>
            </w:pPr>
            <w:r w:rsidRPr="00E71AB7">
              <w:rPr>
                <w:b/>
                <w:bCs/>
                <w:color w:val="000000"/>
                <w:szCs w:val="20"/>
              </w:rPr>
              <w:t>Гроза</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rPr>
                <w:b/>
                <w:color w:val="000000"/>
              </w:rPr>
            </w:pPr>
            <w:r w:rsidRPr="00BE3A7E">
              <w:rPr>
                <w:b/>
                <w:color w:val="000000"/>
              </w:rPr>
              <w:t>Среднее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0,04</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0,02</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0,5</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4</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7</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9</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5</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0,04</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Pr>
                <w:bCs/>
                <w:color w:val="000000"/>
                <w:szCs w:val="2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keepNext/>
              <w:ind w:right="27"/>
              <w:jc w:val="center"/>
              <w:rPr>
                <w:color w:val="000000"/>
                <w:szCs w:val="20"/>
              </w:rPr>
            </w:pPr>
            <w:r w:rsidRPr="00BE3A7E">
              <w:rPr>
                <w:color w:val="000000"/>
                <w:szCs w:val="20"/>
              </w:rPr>
              <w:t>28</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Default="0064360E" w:rsidP="004F30F8">
            <w:pPr>
              <w:ind w:right="27"/>
              <w:rPr>
                <w:b/>
                <w:color w:val="000000"/>
              </w:rPr>
            </w:pPr>
            <w:r>
              <w:rPr>
                <w:b/>
                <w:color w:val="000000"/>
              </w:rPr>
              <w:t>Средняя продолжи-</w:t>
            </w:r>
          </w:p>
          <w:p w:rsidR="0064360E" w:rsidRPr="002F0788" w:rsidRDefault="0064360E" w:rsidP="004F30F8">
            <w:pPr>
              <w:ind w:right="27"/>
              <w:rPr>
                <w:b/>
                <w:color w:val="000000"/>
              </w:rPr>
            </w:pPr>
            <w:proofErr w:type="spellStart"/>
            <w:r>
              <w:rPr>
                <w:b/>
                <w:color w:val="000000"/>
              </w:rPr>
              <w:t>тельность</w:t>
            </w:r>
            <w:proofErr w:type="gramStart"/>
            <w:r>
              <w:rPr>
                <w:b/>
                <w:color w:val="000000"/>
              </w:rPr>
              <w:t>,ч</w:t>
            </w:r>
            <w:proofErr w:type="gramEnd"/>
            <w:r>
              <w:rPr>
                <w:b/>
                <w:color w:val="000000"/>
              </w:rPr>
              <w:t>ас</w:t>
            </w:r>
            <w:proofErr w:type="spellEnd"/>
          </w:p>
        </w:tc>
        <w:tc>
          <w:tcPr>
            <w:tcW w:w="331" w:type="pct"/>
            <w:tcBorders>
              <w:top w:val="single" w:sz="4" w:space="0" w:color="auto"/>
              <w:left w:val="single" w:sz="4" w:space="0" w:color="auto"/>
              <w:bottom w:val="single" w:sz="4" w:space="0" w:color="auto"/>
              <w:right w:val="single" w:sz="4" w:space="0" w:color="auto"/>
            </w:tcBorders>
            <w:vAlign w:val="center"/>
          </w:tcPr>
          <w:p w:rsidR="0064360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0,01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0,01</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0,4</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4,1</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12,5</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15,2</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9,2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2,0</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0,05</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Default="0064360E" w:rsidP="004F30F8">
            <w:pPr>
              <w:jc w:val="center"/>
              <w:rPr>
                <w:bCs/>
                <w:color w:val="000000"/>
                <w:szCs w:val="20"/>
              </w:rPr>
            </w:pPr>
            <w:r>
              <w:rPr>
                <w:bCs/>
                <w:color w:val="000000"/>
                <w:szCs w:val="2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szCs w:val="20"/>
              </w:rPr>
            </w:pPr>
            <w:r>
              <w:rPr>
                <w:color w:val="000000"/>
                <w:szCs w:val="20"/>
              </w:rPr>
              <w:t>43,5</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rPr>
            </w:pPr>
            <w:r w:rsidRPr="00BE3A7E">
              <w:rPr>
                <w:b/>
                <w:color w:val="000000"/>
              </w:rPr>
              <w:t>Наибольшее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8</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15</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7</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szCs w:val="20"/>
              </w:rPr>
            </w:pPr>
            <w:r w:rsidRPr="00BE3A7E">
              <w:rPr>
                <w:color w:val="000000"/>
                <w:szCs w:val="20"/>
              </w:rPr>
              <w:t>43</w:t>
            </w:r>
          </w:p>
        </w:tc>
      </w:tr>
      <w:tr w:rsidR="0064360E" w:rsidRPr="00BE3A7E" w:rsidTr="004F30F8">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64360E" w:rsidRPr="00E71AB7" w:rsidRDefault="0064360E" w:rsidP="004F30F8">
            <w:pPr>
              <w:jc w:val="center"/>
              <w:rPr>
                <w:b/>
                <w:bCs/>
                <w:color w:val="000000"/>
                <w:szCs w:val="20"/>
              </w:rPr>
            </w:pPr>
            <w:r w:rsidRPr="00E71AB7">
              <w:rPr>
                <w:b/>
                <w:bCs/>
                <w:color w:val="000000"/>
                <w:szCs w:val="20"/>
              </w:rPr>
              <w:t>Метель</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szCs w:val="20"/>
              </w:rPr>
            </w:pPr>
            <w:r w:rsidRPr="00BE3A7E">
              <w:rPr>
                <w:b/>
                <w:color w:val="000000"/>
                <w:szCs w:val="20"/>
              </w:rPr>
              <w:t>Среднее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9</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8</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7</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0,5</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0,1</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0,02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2</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4</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6</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bCs/>
                <w:color w:val="000000"/>
                <w:szCs w:val="20"/>
              </w:rPr>
            </w:pPr>
            <w:r w:rsidRPr="00BE3A7E">
              <w:rPr>
                <w:bCs/>
                <w:color w:val="000000"/>
                <w:szCs w:val="20"/>
              </w:rPr>
              <w:t>37</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szCs w:val="20"/>
              </w:rPr>
            </w:pPr>
            <w:r w:rsidRPr="00BE3A7E">
              <w:rPr>
                <w:b/>
                <w:color w:val="000000"/>
                <w:szCs w:val="20"/>
              </w:rPr>
              <w:t>Наибольшее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19</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16</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18</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6</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16</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sidRPr="00BE3A7E">
              <w:rPr>
                <w:bCs/>
                <w:color w:val="000000"/>
                <w:szCs w:val="20"/>
              </w:rPr>
              <w:t>17</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bCs/>
                <w:color w:val="000000"/>
                <w:szCs w:val="20"/>
              </w:rPr>
            </w:pPr>
            <w:r w:rsidRPr="00BE3A7E">
              <w:rPr>
                <w:bCs/>
                <w:color w:val="000000"/>
                <w:szCs w:val="20"/>
              </w:rPr>
              <w:t>68</w:t>
            </w:r>
          </w:p>
        </w:tc>
      </w:tr>
      <w:tr w:rsidR="0064360E" w:rsidRPr="00BE3A7E" w:rsidTr="004F30F8">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64360E" w:rsidRPr="00E71AB7" w:rsidRDefault="0064360E" w:rsidP="004F30F8">
            <w:pPr>
              <w:jc w:val="center"/>
              <w:rPr>
                <w:b/>
                <w:bCs/>
                <w:color w:val="000000"/>
                <w:szCs w:val="20"/>
              </w:rPr>
            </w:pPr>
            <w:r w:rsidRPr="00E71AB7">
              <w:rPr>
                <w:b/>
                <w:bCs/>
                <w:color w:val="000000"/>
                <w:szCs w:val="20"/>
              </w:rPr>
              <w:t>Град</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szCs w:val="20"/>
              </w:rPr>
            </w:pPr>
            <w:r w:rsidRPr="00BE3A7E">
              <w:rPr>
                <w:b/>
                <w:color w:val="000000"/>
                <w:szCs w:val="20"/>
              </w:rPr>
              <w:t>Среднее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0,3</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0,4</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0,4</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0,02</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1,7</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szCs w:val="20"/>
              </w:rPr>
            </w:pPr>
            <w:r w:rsidRPr="00BE3A7E">
              <w:rPr>
                <w:b/>
                <w:color w:val="000000"/>
                <w:szCs w:val="20"/>
              </w:rPr>
              <w:t>Наибольшее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3</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3</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2</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1</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jc w:val="center"/>
              <w:rPr>
                <w:bCs/>
                <w:color w:val="000000"/>
                <w:szCs w:val="20"/>
              </w:rPr>
            </w:pPr>
            <w:r>
              <w:rPr>
                <w:bCs/>
                <w:color w:val="000000"/>
                <w:szCs w:val="2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5</w:t>
            </w:r>
          </w:p>
        </w:tc>
      </w:tr>
      <w:tr w:rsidR="0064360E" w:rsidRPr="00BE3A7E" w:rsidTr="004F30F8">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rsidR="0064360E" w:rsidRPr="00E71AB7" w:rsidRDefault="0064360E" w:rsidP="004F30F8">
            <w:pPr>
              <w:jc w:val="center"/>
              <w:rPr>
                <w:b/>
                <w:bCs/>
                <w:color w:val="000000"/>
                <w:szCs w:val="20"/>
              </w:rPr>
            </w:pPr>
            <w:r w:rsidRPr="00E71AB7">
              <w:rPr>
                <w:b/>
                <w:bCs/>
                <w:color w:val="000000"/>
                <w:szCs w:val="20"/>
              </w:rPr>
              <w:t>Пыльная буря</w:t>
            </w:r>
          </w:p>
        </w:tc>
      </w:tr>
      <w:tr w:rsidR="0064360E" w:rsidRPr="00BE3A7E" w:rsidTr="004F30F8">
        <w:trPr>
          <w:trHeight w:val="340"/>
          <w:jc w:val="center"/>
        </w:trPr>
        <w:tc>
          <w:tcPr>
            <w:tcW w:w="873"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rPr>
                <w:b/>
                <w:color w:val="000000"/>
                <w:szCs w:val="20"/>
              </w:rPr>
            </w:pPr>
            <w:r w:rsidRPr="00BE3A7E">
              <w:rPr>
                <w:b/>
                <w:color w:val="000000"/>
                <w:szCs w:val="20"/>
              </w:rPr>
              <w:t>Среднее</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0,02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27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0,07</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0,2</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0,09</w:t>
            </w:r>
          </w:p>
        </w:tc>
        <w:tc>
          <w:tcPr>
            <w:tcW w:w="33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0,2</w:t>
            </w:r>
          </w:p>
        </w:tc>
        <w:tc>
          <w:tcPr>
            <w:tcW w:w="318"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0,1</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24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324"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w:t>
            </w:r>
          </w:p>
        </w:tc>
        <w:tc>
          <w:tcPr>
            <w:tcW w:w="331" w:type="pct"/>
            <w:tcBorders>
              <w:top w:val="single" w:sz="4" w:space="0" w:color="auto"/>
              <w:left w:val="single" w:sz="4" w:space="0" w:color="auto"/>
              <w:bottom w:val="single" w:sz="4" w:space="0" w:color="auto"/>
              <w:right w:val="single" w:sz="4" w:space="0" w:color="auto"/>
            </w:tcBorders>
            <w:vAlign w:val="center"/>
          </w:tcPr>
          <w:p w:rsidR="0064360E" w:rsidRPr="00BE3A7E" w:rsidRDefault="0064360E" w:rsidP="004F30F8">
            <w:pPr>
              <w:ind w:right="27"/>
              <w:jc w:val="center"/>
              <w:rPr>
                <w:color w:val="000000"/>
              </w:rPr>
            </w:pPr>
            <w:r w:rsidRPr="00BE3A7E">
              <w:rPr>
                <w:color w:val="000000"/>
              </w:rPr>
              <w:t>0,7</w:t>
            </w:r>
          </w:p>
        </w:tc>
      </w:tr>
    </w:tbl>
    <w:p w:rsidR="008131A2" w:rsidRDefault="00180B87" w:rsidP="006A657E">
      <w:pPr>
        <w:ind w:firstLine="720"/>
        <w:jc w:val="both"/>
        <w:rPr>
          <w:rFonts w:cs="Arial"/>
          <w:sz w:val="26"/>
          <w:szCs w:val="26"/>
        </w:rPr>
      </w:pPr>
      <w:r w:rsidRPr="00D24475">
        <w:rPr>
          <w:b/>
          <w:bCs/>
          <w:sz w:val="28"/>
          <w:szCs w:val="28"/>
        </w:rPr>
        <w:t>Снежный покров</w:t>
      </w:r>
      <w:r w:rsidRPr="00D24475">
        <w:rPr>
          <w:bCs/>
          <w:sz w:val="28"/>
          <w:szCs w:val="28"/>
        </w:rPr>
        <w:t xml:space="preserve"> </w:t>
      </w:r>
      <w:r w:rsidR="006A657E" w:rsidRPr="00AF35BF">
        <w:rPr>
          <w:bCs/>
          <w:sz w:val="26"/>
          <w:szCs w:val="26"/>
        </w:rPr>
        <w:t xml:space="preserve">Снег появляется чаще всего в третьей декаде октября, но он обычно долго не держится и тает </w:t>
      </w:r>
      <w:r w:rsidR="006A657E" w:rsidRPr="00AF35BF">
        <w:rPr>
          <w:rFonts w:cs="Arial"/>
          <w:bCs/>
          <w:sz w:val="26"/>
          <w:szCs w:val="26"/>
        </w:rPr>
        <w:t xml:space="preserve">(таблица 3.17). Средняя дата образования устойчивого снегового покрова приходится на 30 ноября. Максимальной мощности снег достигает к концу февраля. В середине марта происходит его активное таяние, уплотнение и, как следствие, уменьшение высоты. Окончательно снежный покров разрушается в первой декаде апреля (средняя дата 6 апреля). </w:t>
      </w:r>
      <w:r w:rsidR="006A657E" w:rsidRPr="00AF35BF">
        <w:rPr>
          <w:rFonts w:cs="Arial"/>
          <w:sz w:val="26"/>
          <w:szCs w:val="26"/>
        </w:rPr>
        <w:t>Среднее число дней со снежным покровом за сезон приведено в таблице</w:t>
      </w:r>
      <w:r w:rsidR="008131A2">
        <w:rPr>
          <w:rFonts w:cs="Arial"/>
          <w:sz w:val="26"/>
          <w:szCs w:val="26"/>
        </w:rPr>
        <w:t>.</w:t>
      </w:r>
    </w:p>
    <w:p w:rsidR="00180B87" w:rsidRPr="008131A2" w:rsidRDefault="00180B87" w:rsidP="006A657E">
      <w:pPr>
        <w:ind w:firstLine="720"/>
        <w:jc w:val="both"/>
        <w:rPr>
          <w:b/>
          <w:sz w:val="26"/>
          <w:szCs w:val="26"/>
        </w:rPr>
      </w:pPr>
      <w:r w:rsidRPr="008131A2">
        <w:rPr>
          <w:b/>
          <w:sz w:val="26"/>
          <w:szCs w:val="26"/>
        </w:rPr>
        <w:t xml:space="preserve">Таблица </w:t>
      </w:r>
      <w:r w:rsidR="003D4B4D" w:rsidRPr="008131A2">
        <w:rPr>
          <w:b/>
          <w:sz w:val="26"/>
          <w:szCs w:val="26"/>
        </w:rPr>
        <w:t>1</w:t>
      </w:r>
      <w:r w:rsidRPr="008131A2">
        <w:rPr>
          <w:b/>
          <w:sz w:val="26"/>
          <w:szCs w:val="26"/>
        </w:rPr>
        <w:t>.</w:t>
      </w:r>
      <w:r w:rsidRPr="008131A2">
        <w:rPr>
          <w:b/>
          <w:sz w:val="26"/>
          <w:szCs w:val="26"/>
        </w:rPr>
        <w:fldChar w:fldCharType="begin"/>
      </w:r>
      <w:r w:rsidRPr="008131A2">
        <w:rPr>
          <w:b/>
          <w:sz w:val="26"/>
          <w:szCs w:val="26"/>
        </w:rPr>
        <w:instrText xml:space="preserve"> SEQ Таблица \* ARABIC \s 1 </w:instrText>
      </w:r>
      <w:r w:rsidRPr="008131A2">
        <w:rPr>
          <w:b/>
          <w:sz w:val="26"/>
          <w:szCs w:val="26"/>
        </w:rPr>
        <w:fldChar w:fldCharType="separate"/>
      </w:r>
      <w:r w:rsidR="00803363" w:rsidRPr="008131A2">
        <w:rPr>
          <w:b/>
          <w:noProof/>
          <w:sz w:val="26"/>
          <w:szCs w:val="26"/>
        </w:rPr>
        <w:t>11</w:t>
      </w:r>
      <w:r w:rsidRPr="008131A2">
        <w:rPr>
          <w:b/>
          <w:noProof/>
          <w:sz w:val="26"/>
          <w:szCs w:val="26"/>
        </w:rPr>
        <w:fldChar w:fldCharType="end"/>
      </w:r>
      <w:r w:rsidRPr="008131A2">
        <w:rPr>
          <w:b/>
          <w:sz w:val="26"/>
          <w:szCs w:val="26"/>
        </w:rPr>
        <w:t xml:space="preserve"> - Число дней со снежным покровом, даты появления и образования снежного покрова </w:t>
      </w:r>
      <w:r w:rsidRPr="008131A2">
        <w:rPr>
          <w:rFonts w:eastAsia="Batang"/>
          <w:b/>
          <w:bCs/>
          <w:sz w:val="26"/>
          <w:szCs w:val="26"/>
        </w:rPr>
        <w:t>(НПСК</w:t>
      </w:r>
      <w:r w:rsidRPr="008131A2">
        <w:rPr>
          <w:b/>
          <w:bCs/>
          <w:sz w:val="26"/>
          <w:szCs w:val="26"/>
        </w:rPr>
        <w:t>)</w:t>
      </w:r>
    </w:p>
    <w:tbl>
      <w:tblPr>
        <w:tblW w:w="4918" w:type="pct"/>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1314"/>
        <w:gridCol w:w="1220"/>
        <w:gridCol w:w="1280"/>
        <w:gridCol w:w="1314"/>
        <w:gridCol w:w="1220"/>
        <w:gridCol w:w="1213"/>
      </w:tblGrid>
      <w:tr w:rsidR="008A149A" w:rsidRPr="009A07B1" w:rsidTr="004F30F8">
        <w:trPr>
          <w:jc w:val="center"/>
        </w:trPr>
        <w:tc>
          <w:tcPr>
            <w:tcW w:w="984" w:type="pct"/>
            <w:vMerge w:val="restar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pStyle w:val="aff7"/>
              <w:spacing w:before="0" w:after="0"/>
              <w:jc w:val="center"/>
            </w:pPr>
            <w:r w:rsidRPr="009A07B1">
              <w:t>Число дней со снежным покровом</w:t>
            </w:r>
          </w:p>
        </w:tc>
        <w:tc>
          <w:tcPr>
            <w:tcW w:w="2025" w:type="pct"/>
            <w:gridSpan w:val="3"/>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pStyle w:val="aff7"/>
              <w:jc w:val="center"/>
            </w:pPr>
            <w:r w:rsidRPr="009A07B1">
              <w:t>Дата появления снежного покрова</w:t>
            </w:r>
          </w:p>
        </w:tc>
        <w:tc>
          <w:tcPr>
            <w:tcW w:w="1990" w:type="pct"/>
            <w:gridSpan w:val="3"/>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pStyle w:val="aff7"/>
              <w:spacing w:before="0" w:after="0"/>
              <w:jc w:val="center"/>
            </w:pPr>
            <w:r w:rsidRPr="009A07B1">
              <w:t>Дата образования устойчивого</w:t>
            </w:r>
          </w:p>
          <w:p w:rsidR="008A149A" w:rsidRPr="009A07B1" w:rsidRDefault="008A149A" w:rsidP="004F30F8">
            <w:pPr>
              <w:pStyle w:val="aff7"/>
              <w:spacing w:before="0" w:after="0"/>
              <w:jc w:val="center"/>
            </w:pPr>
            <w:r w:rsidRPr="009A07B1">
              <w:t>снежного покрова</w:t>
            </w:r>
          </w:p>
        </w:tc>
      </w:tr>
      <w:tr w:rsidR="008A149A" w:rsidRPr="009A07B1" w:rsidTr="004F30F8">
        <w:trPr>
          <w:jc w:val="center"/>
        </w:trPr>
        <w:tc>
          <w:tcPr>
            <w:tcW w:w="984" w:type="pct"/>
            <w:vMerge/>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rPr>
                <w:b/>
                <w:szCs w:val="20"/>
              </w:rPr>
            </w:pPr>
          </w:p>
        </w:tc>
        <w:tc>
          <w:tcPr>
            <w:tcW w:w="698"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jc w:val="center"/>
              <w:rPr>
                <w:b/>
                <w:szCs w:val="20"/>
              </w:rPr>
            </w:pPr>
            <w:r w:rsidRPr="009A07B1">
              <w:rPr>
                <w:b/>
                <w:szCs w:val="20"/>
              </w:rPr>
              <w:t>средняя</w:t>
            </w:r>
          </w:p>
        </w:tc>
        <w:tc>
          <w:tcPr>
            <w:tcW w:w="648"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jc w:val="center"/>
              <w:rPr>
                <w:b/>
                <w:szCs w:val="20"/>
              </w:rPr>
            </w:pPr>
            <w:r w:rsidRPr="009A07B1">
              <w:rPr>
                <w:b/>
                <w:szCs w:val="20"/>
              </w:rPr>
              <w:t>самая</w:t>
            </w:r>
          </w:p>
          <w:p w:rsidR="008A149A" w:rsidRPr="009A07B1" w:rsidRDefault="008A149A" w:rsidP="004F30F8">
            <w:pPr>
              <w:ind w:right="27"/>
              <w:jc w:val="center"/>
              <w:rPr>
                <w:b/>
                <w:szCs w:val="20"/>
              </w:rPr>
            </w:pPr>
            <w:r w:rsidRPr="009A07B1">
              <w:rPr>
                <w:b/>
                <w:szCs w:val="20"/>
              </w:rPr>
              <w:t>ранняя</w:t>
            </w:r>
          </w:p>
        </w:tc>
        <w:tc>
          <w:tcPr>
            <w:tcW w:w="680"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hanging="38"/>
              <w:jc w:val="center"/>
              <w:rPr>
                <w:b/>
                <w:szCs w:val="20"/>
              </w:rPr>
            </w:pPr>
            <w:r w:rsidRPr="009A07B1">
              <w:rPr>
                <w:b/>
                <w:szCs w:val="20"/>
              </w:rPr>
              <w:t>самая</w:t>
            </w:r>
          </w:p>
          <w:p w:rsidR="008A149A" w:rsidRPr="009A07B1" w:rsidRDefault="008A149A" w:rsidP="004F30F8">
            <w:pPr>
              <w:ind w:right="27" w:hanging="38"/>
              <w:jc w:val="center"/>
              <w:rPr>
                <w:b/>
                <w:szCs w:val="20"/>
              </w:rPr>
            </w:pPr>
            <w:r w:rsidRPr="009A07B1">
              <w:rPr>
                <w:b/>
                <w:szCs w:val="20"/>
              </w:rPr>
              <w:t>поздняя</w:t>
            </w:r>
          </w:p>
        </w:tc>
        <w:tc>
          <w:tcPr>
            <w:tcW w:w="698"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jc w:val="center"/>
              <w:rPr>
                <w:b/>
                <w:szCs w:val="20"/>
              </w:rPr>
            </w:pPr>
            <w:r w:rsidRPr="009A07B1">
              <w:rPr>
                <w:b/>
                <w:szCs w:val="20"/>
              </w:rPr>
              <w:t>средняя</w:t>
            </w:r>
          </w:p>
        </w:tc>
        <w:tc>
          <w:tcPr>
            <w:tcW w:w="648"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jc w:val="center"/>
              <w:rPr>
                <w:b/>
                <w:szCs w:val="20"/>
              </w:rPr>
            </w:pPr>
            <w:r w:rsidRPr="009A07B1">
              <w:rPr>
                <w:b/>
                <w:szCs w:val="20"/>
              </w:rPr>
              <w:t>самая</w:t>
            </w:r>
          </w:p>
          <w:p w:rsidR="008A149A" w:rsidRPr="009A07B1" w:rsidRDefault="008A149A" w:rsidP="004F30F8">
            <w:pPr>
              <w:ind w:right="27"/>
              <w:jc w:val="center"/>
              <w:rPr>
                <w:b/>
                <w:szCs w:val="20"/>
              </w:rPr>
            </w:pPr>
            <w:r w:rsidRPr="009A07B1">
              <w:rPr>
                <w:b/>
                <w:szCs w:val="20"/>
              </w:rPr>
              <w:t>ранняя</w:t>
            </w:r>
          </w:p>
        </w:tc>
        <w:tc>
          <w:tcPr>
            <w:tcW w:w="645" w:type="pct"/>
            <w:tcBorders>
              <w:top w:val="single" w:sz="4" w:space="0" w:color="auto"/>
              <w:left w:val="single" w:sz="4" w:space="0" w:color="auto"/>
              <w:bottom w:val="single" w:sz="4" w:space="0" w:color="auto"/>
              <w:right w:val="single" w:sz="4" w:space="0" w:color="auto"/>
            </w:tcBorders>
            <w:vAlign w:val="center"/>
            <w:hideMark/>
          </w:tcPr>
          <w:p w:rsidR="008A149A" w:rsidRPr="009A07B1" w:rsidRDefault="008A149A" w:rsidP="004F30F8">
            <w:pPr>
              <w:ind w:right="27"/>
              <w:jc w:val="center"/>
              <w:rPr>
                <w:b/>
                <w:szCs w:val="20"/>
              </w:rPr>
            </w:pPr>
            <w:r w:rsidRPr="009A07B1">
              <w:rPr>
                <w:b/>
                <w:szCs w:val="20"/>
              </w:rPr>
              <w:t>самая</w:t>
            </w:r>
          </w:p>
          <w:p w:rsidR="008A149A" w:rsidRPr="009A07B1" w:rsidRDefault="008A149A" w:rsidP="004F30F8">
            <w:pPr>
              <w:ind w:right="27"/>
              <w:jc w:val="center"/>
              <w:rPr>
                <w:b/>
                <w:szCs w:val="20"/>
              </w:rPr>
            </w:pPr>
            <w:r w:rsidRPr="009A07B1">
              <w:rPr>
                <w:b/>
                <w:szCs w:val="20"/>
              </w:rPr>
              <w:t>поздняя</w:t>
            </w:r>
          </w:p>
        </w:tc>
      </w:tr>
      <w:tr w:rsidR="008A149A" w:rsidRPr="009A07B1" w:rsidTr="004F30F8">
        <w:trPr>
          <w:trHeight w:val="340"/>
          <w:jc w:val="center"/>
        </w:trPr>
        <w:tc>
          <w:tcPr>
            <w:tcW w:w="984"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ind w:left="-46"/>
              <w:jc w:val="center"/>
              <w:rPr>
                <w:szCs w:val="20"/>
              </w:rPr>
            </w:pPr>
            <w:r w:rsidRPr="009A07B1">
              <w:rPr>
                <w:szCs w:val="20"/>
              </w:rPr>
              <w:t>143</w:t>
            </w:r>
          </w:p>
        </w:tc>
        <w:tc>
          <w:tcPr>
            <w:tcW w:w="698"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29.10</w:t>
            </w:r>
          </w:p>
        </w:tc>
        <w:tc>
          <w:tcPr>
            <w:tcW w:w="648"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06.10</w:t>
            </w:r>
          </w:p>
        </w:tc>
        <w:tc>
          <w:tcPr>
            <w:tcW w:w="680"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10.12</w:t>
            </w:r>
          </w:p>
        </w:tc>
        <w:tc>
          <w:tcPr>
            <w:tcW w:w="698"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22.11</w:t>
            </w:r>
          </w:p>
        </w:tc>
        <w:tc>
          <w:tcPr>
            <w:tcW w:w="648"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13.10</w:t>
            </w:r>
          </w:p>
        </w:tc>
        <w:tc>
          <w:tcPr>
            <w:tcW w:w="645" w:type="pct"/>
            <w:tcBorders>
              <w:top w:val="single" w:sz="4" w:space="0" w:color="auto"/>
              <w:left w:val="single" w:sz="4" w:space="0" w:color="auto"/>
              <w:bottom w:val="single" w:sz="4" w:space="0" w:color="auto"/>
              <w:right w:val="single" w:sz="4" w:space="0" w:color="auto"/>
            </w:tcBorders>
            <w:vAlign w:val="center"/>
          </w:tcPr>
          <w:p w:rsidR="008A149A" w:rsidRPr="009A07B1" w:rsidRDefault="008A149A" w:rsidP="004F30F8">
            <w:pPr>
              <w:jc w:val="center"/>
              <w:rPr>
                <w:szCs w:val="20"/>
              </w:rPr>
            </w:pPr>
            <w:r w:rsidRPr="009A07B1">
              <w:rPr>
                <w:szCs w:val="20"/>
              </w:rPr>
              <w:t>25.12</w:t>
            </w:r>
          </w:p>
        </w:tc>
      </w:tr>
    </w:tbl>
    <w:p w:rsidR="00180B87" w:rsidRPr="00D24475" w:rsidRDefault="00180B87" w:rsidP="00D24475">
      <w:pPr>
        <w:pStyle w:val="aff7"/>
        <w:spacing w:before="0" w:after="0"/>
        <w:rPr>
          <w:rFonts w:ascii="Times New Roman" w:hAnsi="Times New Roman"/>
          <w:sz w:val="28"/>
          <w:szCs w:val="28"/>
        </w:rPr>
      </w:pPr>
      <w:r w:rsidRPr="00D24475">
        <w:rPr>
          <w:rFonts w:ascii="Times New Roman" w:hAnsi="Times New Roman"/>
          <w:sz w:val="28"/>
          <w:szCs w:val="28"/>
        </w:rPr>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12</w:t>
      </w:r>
      <w:r w:rsidRPr="00D24475">
        <w:rPr>
          <w:rFonts w:ascii="Times New Roman" w:hAnsi="Times New Roman"/>
          <w:noProof/>
          <w:sz w:val="28"/>
          <w:szCs w:val="28"/>
        </w:rPr>
        <w:fldChar w:fldCharType="end"/>
      </w:r>
      <w:r w:rsidRPr="00D24475">
        <w:rPr>
          <w:rFonts w:ascii="Times New Roman" w:hAnsi="Times New Roman"/>
          <w:sz w:val="28"/>
          <w:szCs w:val="28"/>
        </w:rPr>
        <w:t xml:space="preserve"> - Даты разрушения и схода снежного покрова </w:t>
      </w:r>
      <w:r w:rsidRPr="00D24475">
        <w:rPr>
          <w:rFonts w:ascii="Times New Roman" w:eastAsia="Batang" w:hAnsi="Times New Roman"/>
          <w:bCs/>
          <w:sz w:val="28"/>
          <w:szCs w:val="28"/>
        </w:rPr>
        <w:t>(НПСК</w:t>
      </w:r>
      <w:r w:rsidRPr="00D24475">
        <w:rPr>
          <w:rFonts w:ascii="Times New Roman" w:hAnsi="Times New Roman"/>
          <w:bCs/>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510"/>
        <w:gridCol w:w="1526"/>
        <w:gridCol w:w="1776"/>
        <w:gridCol w:w="1510"/>
        <w:gridCol w:w="1472"/>
      </w:tblGrid>
      <w:tr w:rsidR="00180B87" w:rsidRPr="003D4B4D" w:rsidTr="00180B87">
        <w:trPr>
          <w:jc w:val="center"/>
        </w:trPr>
        <w:tc>
          <w:tcPr>
            <w:tcW w:w="2514" w:type="pct"/>
            <w:gridSpan w:val="3"/>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 xml:space="preserve">Дата разрушения устойчивого </w:t>
            </w:r>
          </w:p>
          <w:p w:rsidR="00180B87" w:rsidRPr="003D4B4D" w:rsidRDefault="00180B87" w:rsidP="00D24475">
            <w:pPr>
              <w:ind w:right="27"/>
              <w:jc w:val="center"/>
              <w:rPr>
                <w:b/>
                <w:sz w:val="20"/>
                <w:szCs w:val="20"/>
              </w:rPr>
            </w:pPr>
            <w:r w:rsidRPr="003D4B4D">
              <w:rPr>
                <w:b/>
                <w:sz w:val="20"/>
                <w:szCs w:val="20"/>
              </w:rPr>
              <w:t>снежного покрова</w:t>
            </w:r>
          </w:p>
        </w:tc>
        <w:tc>
          <w:tcPr>
            <w:tcW w:w="2486" w:type="pct"/>
            <w:gridSpan w:val="3"/>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Дата схода снежного покрова</w:t>
            </w:r>
          </w:p>
        </w:tc>
      </w:tr>
      <w:tr w:rsidR="00180B87" w:rsidRPr="003D4B4D" w:rsidTr="00180B87">
        <w:trPr>
          <w:jc w:val="center"/>
        </w:trPr>
        <w:tc>
          <w:tcPr>
            <w:tcW w:w="928"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 xml:space="preserve">средняя </w:t>
            </w:r>
          </w:p>
        </w:tc>
        <w:tc>
          <w:tcPr>
            <w:tcW w:w="789"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самая</w:t>
            </w:r>
          </w:p>
          <w:p w:rsidR="00180B87" w:rsidRPr="003D4B4D" w:rsidRDefault="00180B87" w:rsidP="00D24475">
            <w:pPr>
              <w:ind w:right="27"/>
              <w:jc w:val="center"/>
              <w:rPr>
                <w:b/>
                <w:sz w:val="20"/>
                <w:szCs w:val="20"/>
              </w:rPr>
            </w:pPr>
            <w:r w:rsidRPr="003D4B4D">
              <w:rPr>
                <w:b/>
                <w:sz w:val="20"/>
                <w:szCs w:val="20"/>
              </w:rPr>
              <w:t>ранняя</w:t>
            </w:r>
          </w:p>
        </w:tc>
        <w:tc>
          <w:tcPr>
            <w:tcW w:w="797"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самая</w:t>
            </w:r>
          </w:p>
          <w:p w:rsidR="00180B87" w:rsidRPr="003D4B4D" w:rsidRDefault="00180B87" w:rsidP="00D24475">
            <w:pPr>
              <w:ind w:right="27"/>
              <w:jc w:val="center"/>
              <w:rPr>
                <w:b/>
                <w:sz w:val="20"/>
                <w:szCs w:val="20"/>
              </w:rPr>
            </w:pPr>
            <w:r w:rsidRPr="003D4B4D">
              <w:rPr>
                <w:b/>
                <w:sz w:val="20"/>
                <w:szCs w:val="20"/>
              </w:rPr>
              <w:t>поздняя</w:t>
            </w:r>
          </w:p>
        </w:tc>
        <w:tc>
          <w:tcPr>
            <w:tcW w:w="928"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 xml:space="preserve">средняя </w:t>
            </w:r>
          </w:p>
        </w:tc>
        <w:tc>
          <w:tcPr>
            <w:tcW w:w="789"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самая</w:t>
            </w:r>
          </w:p>
          <w:p w:rsidR="00180B87" w:rsidRPr="003D4B4D" w:rsidRDefault="00180B87" w:rsidP="00D24475">
            <w:pPr>
              <w:ind w:right="27"/>
              <w:jc w:val="center"/>
              <w:rPr>
                <w:b/>
                <w:sz w:val="20"/>
                <w:szCs w:val="20"/>
              </w:rPr>
            </w:pPr>
            <w:r w:rsidRPr="003D4B4D">
              <w:rPr>
                <w:b/>
                <w:sz w:val="20"/>
                <w:szCs w:val="20"/>
              </w:rPr>
              <w:t>ранняя</w:t>
            </w:r>
          </w:p>
        </w:tc>
        <w:tc>
          <w:tcPr>
            <w:tcW w:w="769" w:type="pct"/>
            <w:tcBorders>
              <w:top w:val="single" w:sz="4" w:space="0" w:color="auto"/>
              <w:left w:val="single" w:sz="4" w:space="0" w:color="auto"/>
              <w:bottom w:val="single" w:sz="4" w:space="0" w:color="auto"/>
              <w:right w:val="single" w:sz="4" w:space="0" w:color="auto"/>
            </w:tcBorders>
            <w:vAlign w:val="center"/>
            <w:hideMark/>
          </w:tcPr>
          <w:p w:rsidR="00180B87" w:rsidRPr="003D4B4D" w:rsidRDefault="00180B87" w:rsidP="00D24475">
            <w:pPr>
              <w:ind w:right="27"/>
              <w:jc w:val="center"/>
              <w:rPr>
                <w:b/>
                <w:sz w:val="20"/>
                <w:szCs w:val="20"/>
              </w:rPr>
            </w:pPr>
            <w:r w:rsidRPr="003D4B4D">
              <w:rPr>
                <w:b/>
                <w:sz w:val="20"/>
                <w:szCs w:val="20"/>
              </w:rPr>
              <w:t>самая</w:t>
            </w:r>
          </w:p>
          <w:p w:rsidR="00180B87" w:rsidRPr="003D4B4D" w:rsidRDefault="00180B87" w:rsidP="00D24475">
            <w:pPr>
              <w:ind w:right="27"/>
              <w:jc w:val="center"/>
              <w:rPr>
                <w:b/>
                <w:sz w:val="20"/>
                <w:szCs w:val="20"/>
              </w:rPr>
            </w:pPr>
            <w:r w:rsidRPr="003D4B4D">
              <w:rPr>
                <w:b/>
                <w:sz w:val="20"/>
                <w:szCs w:val="20"/>
              </w:rPr>
              <w:t>поздняя</w:t>
            </w:r>
          </w:p>
        </w:tc>
      </w:tr>
      <w:tr w:rsidR="00180B87" w:rsidRPr="003D4B4D" w:rsidTr="00180B87">
        <w:trPr>
          <w:trHeight w:val="340"/>
          <w:jc w:val="center"/>
        </w:trPr>
        <w:tc>
          <w:tcPr>
            <w:tcW w:w="928"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04.04</w:t>
            </w:r>
          </w:p>
        </w:tc>
        <w:tc>
          <w:tcPr>
            <w:tcW w:w="789"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24.03</w:t>
            </w:r>
          </w:p>
        </w:tc>
        <w:tc>
          <w:tcPr>
            <w:tcW w:w="797"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24.04</w:t>
            </w:r>
          </w:p>
        </w:tc>
        <w:tc>
          <w:tcPr>
            <w:tcW w:w="928"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08.04</w:t>
            </w:r>
          </w:p>
        </w:tc>
        <w:tc>
          <w:tcPr>
            <w:tcW w:w="789"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25.03</w:t>
            </w:r>
          </w:p>
        </w:tc>
        <w:tc>
          <w:tcPr>
            <w:tcW w:w="769" w:type="pct"/>
            <w:tcBorders>
              <w:top w:val="single" w:sz="4" w:space="0" w:color="auto"/>
              <w:left w:val="single" w:sz="4" w:space="0" w:color="auto"/>
              <w:bottom w:val="single" w:sz="4" w:space="0" w:color="auto"/>
              <w:right w:val="single" w:sz="4" w:space="0" w:color="auto"/>
            </w:tcBorders>
            <w:vAlign w:val="center"/>
          </w:tcPr>
          <w:p w:rsidR="00180B87" w:rsidRPr="003D4B4D" w:rsidRDefault="00180B87" w:rsidP="00D24475">
            <w:pPr>
              <w:jc w:val="center"/>
              <w:rPr>
                <w:sz w:val="20"/>
                <w:szCs w:val="20"/>
              </w:rPr>
            </w:pPr>
            <w:r w:rsidRPr="003D4B4D">
              <w:rPr>
                <w:sz w:val="20"/>
                <w:szCs w:val="20"/>
              </w:rPr>
              <w:t>25.04</w:t>
            </w:r>
          </w:p>
        </w:tc>
      </w:tr>
    </w:tbl>
    <w:p w:rsidR="00180B87" w:rsidRPr="00D24475" w:rsidRDefault="00180B87" w:rsidP="00D24475">
      <w:pPr>
        <w:pStyle w:val="afff6"/>
        <w:keepNext/>
        <w:spacing w:before="0" w:after="0"/>
        <w:rPr>
          <w:rFonts w:ascii="Times New Roman" w:hAnsi="Times New Roman"/>
          <w:sz w:val="28"/>
          <w:szCs w:val="28"/>
          <w:highlight w:val="yellow"/>
        </w:rPr>
      </w:pPr>
      <w:r w:rsidRPr="00D24475">
        <w:rPr>
          <w:rFonts w:ascii="Times New Roman" w:hAnsi="Times New Roman"/>
          <w:sz w:val="28"/>
          <w:szCs w:val="28"/>
        </w:rPr>
        <w:lastRenderedPageBreak/>
        <w:t xml:space="preserve">Таблица </w:t>
      </w:r>
      <w:r w:rsidR="003D4B4D">
        <w:rPr>
          <w:rFonts w:ascii="Times New Roman" w:hAnsi="Times New Roman"/>
          <w:sz w:val="28"/>
          <w:szCs w:val="28"/>
        </w:rPr>
        <w:t>1</w:t>
      </w:r>
      <w:r w:rsidRPr="00D24475">
        <w:rPr>
          <w:rFonts w:ascii="Times New Roman" w:hAnsi="Times New Roman"/>
          <w:sz w:val="28"/>
          <w:szCs w:val="28"/>
        </w:rPr>
        <w:t>.</w:t>
      </w:r>
      <w:r w:rsidRPr="00D24475">
        <w:rPr>
          <w:rFonts w:ascii="Times New Roman" w:hAnsi="Times New Roman"/>
          <w:sz w:val="28"/>
          <w:szCs w:val="28"/>
        </w:rPr>
        <w:fldChar w:fldCharType="begin"/>
      </w:r>
      <w:r w:rsidRPr="00D24475">
        <w:rPr>
          <w:rFonts w:ascii="Times New Roman" w:hAnsi="Times New Roman"/>
          <w:sz w:val="28"/>
          <w:szCs w:val="28"/>
        </w:rPr>
        <w:instrText xml:space="preserve"> SEQ Таблица \* ARABIC \s 1 </w:instrText>
      </w:r>
      <w:r w:rsidRPr="00D24475">
        <w:rPr>
          <w:rFonts w:ascii="Times New Roman" w:hAnsi="Times New Roman"/>
          <w:sz w:val="28"/>
          <w:szCs w:val="28"/>
        </w:rPr>
        <w:fldChar w:fldCharType="separate"/>
      </w:r>
      <w:r w:rsidR="00803363">
        <w:rPr>
          <w:rFonts w:ascii="Times New Roman" w:hAnsi="Times New Roman"/>
          <w:noProof/>
          <w:sz w:val="28"/>
          <w:szCs w:val="28"/>
        </w:rPr>
        <w:t>13</w:t>
      </w:r>
      <w:r w:rsidRPr="00D24475">
        <w:rPr>
          <w:rFonts w:ascii="Times New Roman" w:hAnsi="Times New Roman"/>
          <w:noProof/>
          <w:sz w:val="28"/>
          <w:szCs w:val="28"/>
        </w:rPr>
        <w:fldChar w:fldCharType="end"/>
      </w:r>
      <w:r w:rsidRPr="00D24475">
        <w:rPr>
          <w:rFonts w:ascii="Times New Roman" w:hAnsi="Times New Roman"/>
          <w:sz w:val="28"/>
          <w:szCs w:val="28"/>
        </w:rPr>
        <w:t xml:space="preserve"> </w:t>
      </w:r>
      <w:r w:rsidRPr="00D24475">
        <w:rPr>
          <w:rFonts w:ascii="Times New Roman" w:hAnsi="Times New Roman"/>
          <w:color w:val="000000"/>
          <w:sz w:val="28"/>
          <w:szCs w:val="28"/>
        </w:rPr>
        <w:t xml:space="preserve">– Декадная высота снежного покрова, </w:t>
      </w:r>
      <w:proofErr w:type="gramStart"/>
      <w:r w:rsidRPr="00D24475">
        <w:rPr>
          <w:rFonts w:ascii="Times New Roman" w:hAnsi="Times New Roman"/>
          <w:color w:val="000000"/>
          <w:sz w:val="28"/>
          <w:szCs w:val="28"/>
        </w:rPr>
        <w:t>см</w:t>
      </w:r>
      <w:proofErr w:type="gramEnd"/>
      <w:r w:rsidRPr="00D24475">
        <w:rPr>
          <w:rFonts w:ascii="Times New Roman" w:hAnsi="Times New Roman"/>
          <w:color w:val="000000"/>
          <w:sz w:val="28"/>
          <w:szCs w:val="28"/>
        </w:rPr>
        <w:t xml:space="preserve"> </w:t>
      </w:r>
      <w:r w:rsidRPr="00D24475">
        <w:rPr>
          <w:rFonts w:ascii="Times New Roman" w:eastAsia="Batang" w:hAnsi="Times New Roman"/>
          <w:bCs/>
          <w:sz w:val="28"/>
          <w:szCs w:val="28"/>
        </w:rPr>
        <w:t>(НПСК</w:t>
      </w:r>
      <w:r w:rsidRPr="00D24475">
        <w:rPr>
          <w:rFonts w:ascii="Times New Roman" w:hAnsi="Times New Roman"/>
          <w:bCs/>
          <w:sz w:val="28"/>
          <w:szCs w:val="28"/>
        </w:rPr>
        <w:t>)</w:t>
      </w:r>
    </w:p>
    <w:tbl>
      <w:tblPr>
        <w:tblW w:w="4933" w:type="pct"/>
        <w:jc w:val="center"/>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36"/>
        <w:gridCol w:w="336"/>
        <w:gridCol w:w="336"/>
        <w:gridCol w:w="396"/>
        <w:gridCol w:w="396"/>
        <w:gridCol w:w="396"/>
        <w:gridCol w:w="396"/>
        <w:gridCol w:w="456"/>
        <w:gridCol w:w="456"/>
        <w:gridCol w:w="456"/>
        <w:gridCol w:w="456"/>
        <w:gridCol w:w="456"/>
        <w:gridCol w:w="456"/>
        <w:gridCol w:w="456"/>
        <w:gridCol w:w="456"/>
        <w:gridCol w:w="456"/>
        <w:gridCol w:w="456"/>
        <w:gridCol w:w="456"/>
        <w:gridCol w:w="396"/>
        <w:gridCol w:w="396"/>
        <w:gridCol w:w="336"/>
      </w:tblGrid>
      <w:tr w:rsidR="00302164" w:rsidRPr="00217DDA" w:rsidTr="004F30F8">
        <w:trPr>
          <w:trHeight w:val="323"/>
          <w:tblHeader/>
          <w:jc w:val="center"/>
        </w:trPr>
        <w:tc>
          <w:tcPr>
            <w:tcW w:w="386" w:type="pct"/>
            <w:shd w:val="clear" w:color="auto" w:fill="auto"/>
            <w:vAlign w:val="center"/>
          </w:tcPr>
          <w:p w:rsidR="00302164" w:rsidRPr="00217DDA" w:rsidRDefault="00302164" w:rsidP="004F30F8">
            <w:pPr>
              <w:ind w:left="-24"/>
              <w:jc w:val="center"/>
              <w:rPr>
                <w:b/>
                <w:snapToGrid w:val="0"/>
                <w:color w:val="000000"/>
                <w:szCs w:val="20"/>
              </w:rPr>
            </w:pPr>
            <w:r w:rsidRPr="00217DDA">
              <w:rPr>
                <w:b/>
                <w:snapToGrid w:val="0"/>
                <w:color w:val="000000"/>
                <w:szCs w:val="20"/>
              </w:rPr>
              <w:t>Месяц</w:t>
            </w:r>
          </w:p>
        </w:tc>
        <w:tc>
          <w:tcPr>
            <w:tcW w:w="520" w:type="pct"/>
            <w:gridSpan w:val="3"/>
            <w:vAlign w:val="center"/>
          </w:tcPr>
          <w:p w:rsidR="00302164" w:rsidRPr="00217DDA" w:rsidRDefault="00302164" w:rsidP="004F30F8">
            <w:pPr>
              <w:jc w:val="center"/>
              <w:rPr>
                <w:b/>
                <w:snapToGrid w:val="0"/>
                <w:color w:val="000000"/>
                <w:szCs w:val="20"/>
                <w:lang w:val="en-US"/>
              </w:rPr>
            </w:pPr>
            <w:r w:rsidRPr="00217DDA">
              <w:rPr>
                <w:b/>
                <w:snapToGrid w:val="0"/>
                <w:color w:val="000000"/>
                <w:szCs w:val="20"/>
                <w:lang w:val="en-US"/>
              </w:rPr>
              <w:t>X</w:t>
            </w:r>
          </w:p>
        </w:tc>
        <w:tc>
          <w:tcPr>
            <w:tcW w:w="686" w:type="pct"/>
            <w:gridSpan w:val="3"/>
            <w:shd w:val="clear" w:color="auto" w:fill="auto"/>
            <w:vAlign w:val="center"/>
          </w:tcPr>
          <w:p w:rsidR="00302164" w:rsidRPr="00217DDA" w:rsidRDefault="00302164" w:rsidP="004F30F8">
            <w:pPr>
              <w:jc w:val="center"/>
              <w:rPr>
                <w:b/>
                <w:snapToGrid w:val="0"/>
                <w:color w:val="000000"/>
                <w:szCs w:val="20"/>
              </w:rPr>
            </w:pPr>
            <w:r w:rsidRPr="00217DDA">
              <w:rPr>
                <w:b/>
                <w:snapToGrid w:val="0"/>
                <w:color w:val="000000"/>
                <w:szCs w:val="20"/>
                <w:lang w:val="en-US"/>
              </w:rPr>
              <w:t>XI</w:t>
            </w:r>
          </w:p>
        </w:tc>
        <w:tc>
          <w:tcPr>
            <w:tcW w:w="687" w:type="pct"/>
            <w:gridSpan w:val="3"/>
            <w:shd w:val="clear" w:color="auto" w:fill="auto"/>
            <w:vAlign w:val="center"/>
          </w:tcPr>
          <w:p w:rsidR="00302164" w:rsidRPr="00217DDA" w:rsidRDefault="00302164" w:rsidP="004F30F8">
            <w:pPr>
              <w:jc w:val="center"/>
              <w:rPr>
                <w:b/>
                <w:snapToGrid w:val="0"/>
                <w:color w:val="000000"/>
                <w:szCs w:val="20"/>
              </w:rPr>
            </w:pPr>
            <w:r w:rsidRPr="00217DDA">
              <w:rPr>
                <w:b/>
                <w:snapToGrid w:val="0"/>
                <w:color w:val="000000"/>
                <w:szCs w:val="20"/>
                <w:lang w:val="en-US"/>
              </w:rPr>
              <w:t>XII</w:t>
            </w:r>
          </w:p>
        </w:tc>
        <w:tc>
          <w:tcPr>
            <w:tcW w:w="690" w:type="pct"/>
            <w:gridSpan w:val="3"/>
            <w:shd w:val="clear" w:color="auto" w:fill="auto"/>
            <w:vAlign w:val="center"/>
          </w:tcPr>
          <w:p w:rsidR="00302164" w:rsidRPr="00217DDA" w:rsidRDefault="00302164" w:rsidP="004F30F8">
            <w:pPr>
              <w:jc w:val="center"/>
              <w:rPr>
                <w:b/>
                <w:snapToGrid w:val="0"/>
                <w:color w:val="000000"/>
                <w:szCs w:val="20"/>
                <w:lang w:val="en-US"/>
              </w:rPr>
            </w:pPr>
            <w:r w:rsidRPr="00217DDA">
              <w:rPr>
                <w:b/>
                <w:snapToGrid w:val="0"/>
                <w:color w:val="000000"/>
                <w:szCs w:val="20"/>
                <w:lang w:val="en-US"/>
              </w:rPr>
              <w:t>I</w:t>
            </w:r>
          </w:p>
        </w:tc>
        <w:tc>
          <w:tcPr>
            <w:tcW w:w="691" w:type="pct"/>
            <w:gridSpan w:val="3"/>
            <w:shd w:val="clear" w:color="auto" w:fill="auto"/>
            <w:vAlign w:val="center"/>
          </w:tcPr>
          <w:p w:rsidR="00302164" w:rsidRPr="00217DDA" w:rsidRDefault="00302164" w:rsidP="004F30F8">
            <w:pPr>
              <w:jc w:val="center"/>
              <w:rPr>
                <w:b/>
                <w:snapToGrid w:val="0"/>
                <w:color w:val="000000"/>
                <w:szCs w:val="20"/>
                <w:lang w:val="en-US"/>
              </w:rPr>
            </w:pPr>
            <w:r w:rsidRPr="00217DDA">
              <w:rPr>
                <w:b/>
                <w:snapToGrid w:val="0"/>
                <w:color w:val="000000"/>
                <w:szCs w:val="20"/>
                <w:lang w:val="en-US"/>
              </w:rPr>
              <w:t>II</w:t>
            </w:r>
          </w:p>
        </w:tc>
        <w:tc>
          <w:tcPr>
            <w:tcW w:w="691" w:type="pct"/>
            <w:gridSpan w:val="3"/>
            <w:shd w:val="clear" w:color="auto" w:fill="auto"/>
            <w:vAlign w:val="center"/>
          </w:tcPr>
          <w:p w:rsidR="00302164" w:rsidRPr="00217DDA" w:rsidRDefault="00302164" w:rsidP="004F30F8">
            <w:pPr>
              <w:jc w:val="center"/>
              <w:rPr>
                <w:b/>
                <w:snapToGrid w:val="0"/>
                <w:color w:val="000000"/>
                <w:szCs w:val="20"/>
                <w:lang w:val="en-US"/>
              </w:rPr>
            </w:pPr>
            <w:r w:rsidRPr="00217DDA">
              <w:rPr>
                <w:b/>
                <w:snapToGrid w:val="0"/>
                <w:color w:val="000000"/>
                <w:szCs w:val="20"/>
                <w:lang w:val="en-US"/>
              </w:rPr>
              <w:t>III</w:t>
            </w:r>
          </w:p>
        </w:tc>
        <w:tc>
          <w:tcPr>
            <w:tcW w:w="649" w:type="pct"/>
            <w:gridSpan w:val="3"/>
            <w:shd w:val="clear" w:color="auto" w:fill="auto"/>
            <w:vAlign w:val="center"/>
          </w:tcPr>
          <w:p w:rsidR="00302164" w:rsidRPr="00217DDA" w:rsidRDefault="00302164" w:rsidP="004F30F8">
            <w:pPr>
              <w:jc w:val="center"/>
              <w:rPr>
                <w:b/>
                <w:snapToGrid w:val="0"/>
                <w:color w:val="000000"/>
                <w:szCs w:val="20"/>
              </w:rPr>
            </w:pPr>
            <w:r w:rsidRPr="00217DDA">
              <w:rPr>
                <w:b/>
                <w:snapToGrid w:val="0"/>
                <w:color w:val="000000"/>
                <w:szCs w:val="20"/>
                <w:lang w:val="en-US"/>
              </w:rPr>
              <w:t>IV</w:t>
            </w:r>
          </w:p>
        </w:tc>
      </w:tr>
      <w:tr w:rsidR="00302164" w:rsidRPr="00217DDA" w:rsidTr="004F30F8">
        <w:trPr>
          <w:trHeight w:val="113"/>
          <w:tblHeader/>
          <w:jc w:val="center"/>
        </w:trPr>
        <w:tc>
          <w:tcPr>
            <w:tcW w:w="386" w:type="pct"/>
            <w:shd w:val="clear" w:color="auto" w:fill="auto"/>
            <w:vAlign w:val="center"/>
          </w:tcPr>
          <w:p w:rsidR="00302164" w:rsidRPr="00BE4E6C" w:rsidRDefault="00302164" w:rsidP="004F30F8">
            <w:pPr>
              <w:ind w:left="-24"/>
              <w:jc w:val="center"/>
              <w:rPr>
                <w:b/>
                <w:snapToGrid w:val="0"/>
                <w:color w:val="000000"/>
                <w:sz w:val="18"/>
                <w:szCs w:val="18"/>
              </w:rPr>
            </w:pPr>
            <w:r w:rsidRPr="00BE4E6C">
              <w:rPr>
                <w:b/>
                <w:snapToGrid w:val="0"/>
                <w:color w:val="000000"/>
                <w:sz w:val="18"/>
                <w:szCs w:val="18"/>
              </w:rPr>
              <w:t>Декада</w:t>
            </w:r>
          </w:p>
        </w:tc>
        <w:tc>
          <w:tcPr>
            <w:tcW w:w="172" w:type="pct"/>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172" w:type="pct"/>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176" w:type="pct"/>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27"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28"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231"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28"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28"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231"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29"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231"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231"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231"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1</w:t>
            </w:r>
          </w:p>
        </w:tc>
        <w:tc>
          <w:tcPr>
            <w:tcW w:w="230"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2</w:t>
            </w:r>
          </w:p>
        </w:tc>
        <w:tc>
          <w:tcPr>
            <w:tcW w:w="189" w:type="pct"/>
            <w:shd w:val="clear" w:color="auto" w:fill="auto"/>
          </w:tcPr>
          <w:p w:rsidR="00302164" w:rsidRPr="00217DDA" w:rsidRDefault="00302164" w:rsidP="004F30F8">
            <w:pPr>
              <w:spacing w:before="120"/>
              <w:jc w:val="center"/>
              <w:rPr>
                <w:b/>
                <w:snapToGrid w:val="0"/>
                <w:color w:val="000000"/>
                <w:szCs w:val="20"/>
              </w:rPr>
            </w:pPr>
            <w:r w:rsidRPr="00217DDA">
              <w:rPr>
                <w:b/>
                <w:snapToGrid w:val="0"/>
                <w:color w:val="000000"/>
                <w:szCs w:val="20"/>
              </w:rPr>
              <w:t>3</w:t>
            </w:r>
          </w:p>
        </w:tc>
      </w:tr>
      <w:tr w:rsidR="00302164" w:rsidRPr="00D33DF8" w:rsidTr="004F30F8">
        <w:trPr>
          <w:trHeight w:val="340"/>
          <w:jc w:val="center"/>
        </w:trPr>
        <w:tc>
          <w:tcPr>
            <w:tcW w:w="5000" w:type="pct"/>
            <w:gridSpan w:val="22"/>
            <w:shd w:val="clear" w:color="auto" w:fill="auto"/>
            <w:vAlign w:val="center"/>
          </w:tcPr>
          <w:p w:rsidR="00302164" w:rsidRDefault="00302164" w:rsidP="004F30F8">
            <w:pPr>
              <w:jc w:val="center"/>
              <w:rPr>
                <w:snapToGrid w:val="0"/>
                <w:color w:val="000000"/>
                <w:szCs w:val="20"/>
              </w:rPr>
            </w:pPr>
            <w:r w:rsidRPr="00515F09">
              <w:rPr>
                <w:b/>
                <w:szCs w:val="20"/>
              </w:rPr>
              <w:t>Средняя декадная</w:t>
            </w:r>
            <w:r>
              <w:rPr>
                <w:b/>
                <w:szCs w:val="20"/>
              </w:rPr>
              <w:t xml:space="preserve"> высота</w:t>
            </w:r>
          </w:p>
        </w:tc>
      </w:tr>
      <w:tr w:rsidR="00302164" w:rsidRPr="0025050C" w:rsidTr="004F30F8">
        <w:trPr>
          <w:trHeight w:val="340"/>
          <w:jc w:val="center"/>
        </w:trPr>
        <w:tc>
          <w:tcPr>
            <w:tcW w:w="386" w:type="pct"/>
            <w:shd w:val="clear" w:color="auto" w:fill="auto"/>
            <w:vAlign w:val="center"/>
          </w:tcPr>
          <w:p w:rsidR="00302164" w:rsidRPr="0025050C" w:rsidRDefault="00302164" w:rsidP="004F30F8">
            <w:pPr>
              <w:ind w:left="-56"/>
              <w:jc w:val="center"/>
              <w:rPr>
                <w:b/>
                <w:snapToGrid w:val="0"/>
                <w:color w:val="000000"/>
                <w:sz w:val="18"/>
                <w:szCs w:val="18"/>
              </w:rPr>
            </w:pPr>
            <w:r w:rsidRPr="0025050C">
              <w:rPr>
                <w:b/>
                <w:snapToGrid w:val="0"/>
                <w:color w:val="000000"/>
                <w:sz w:val="18"/>
                <w:szCs w:val="18"/>
              </w:rPr>
              <w:t>Высота</w:t>
            </w:r>
          </w:p>
        </w:tc>
        <w:tc>
          <w:tcPr>
            <w:tcW w:w="172" w:type="pct"/>
            <w:vAlign w:val="center"/>
          </w:tcPr>
          <w:p w:rsidR="00302164" w:rsidRPr="001B746D" w:rsidRDefault="00302164" w:rsidP="004F30F8">
            <w:pPr>
              <w:spacing w:before="120"/>
              <w:jc w:val="center"/>
              <w:rPr>
                <w:rFonts w:cs="Arial"/>
                <w:snapToGrid w:val="0"/>
                <w:color w:val="000000"/>
                <w:sz w:val="18"/>
                <w:szCs w:val="18"/>
              </w:rPr>
            </w:pPr>
            <w:r w:rsidRPr="001B746D">
              <w:rPr>
                <w:rFonts w:cs="Arial"/>
                <w:snapToGrid w:val="0"/>
                <w:color w:val="000000"/>
                <w:sz w:val="18"/>
                <w:szCs w:val="18"/>
              </w:rPr>
              <w:t>*</w:t>
            </w:r>
          </w:p>
        </w:tc>
        <w:tc>
          <w:tcPr>
            <w:tcW w:w="172" w:type="pct"/>
            <w:vAlign w:val="center"/>
          </w:tcPr>
          <w:p w:rsidR="00302164" w:rsidRPr="001B746D" w:rsidRDefault="00302164" w:rsidP="004F30F8">
            <w:pPr>
              <w:spacing w:before="120"/>
              <w:jc w:val="center"/>
              <w:rPr>
                <w:rFonts w:cs="Arial"/>
                <w:snapToGrid w:val="0"/>
                <w:color w:val="000000"/>
                <w:sz w:val="18"/>
                <w:szCs w:val="18"/>
              </w:rPr>
            </w:pPr>
            <w:r w:rsidRPr="001B746D">
              <w:rPr>
                <w:rFonts w:cs="Arial"/>
                <w:snapToGrid w:val="0"/>
                <w:color w:val="000000"/>
                <w:sz w:val="18"/>
                <w:szCs w:val="18"/>
              </w:rPr>
              <w:t>*</w:t>
            </w:r>
          </w:p>
        </w:tc>
        <w:tc>
          <w:tcPr>
            <w:tcW w:w="176" w:type="pct"/>
          </w:tcPr>
          <w:p w:rsidR="00302164" w:rsidRPr="009250F4" w:rsidRDefault="00302164" w:rsidP="004F30F8">
            <w:pPr>
              <w:spacing w:before="120"/>
              <w:jc w:val="center"/>
              <w:rPr>
                <w:snapToGrid w:val="0"/>
                <w:color w:val="000000"/>
                <w:szCs w:val="20"/>
              </w:rPr>
            </w:pPr>
            <w:r w:rsidRPr="009250F4">
              <w:rPr>
                <w:snapToGrid w:val="0"/>
                <w:color w:val="000000"/>
                <w:szCs w:val="20"/>
              </w:rPr>
              <w:t>1</w:t>
            </w:r>
          </w:p>
        </w:tc>
        <w:tc>
          <w:tcPr>
            <w:tcW w:w="227"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1</w:t>
            </w:r>
          </w:p>
        </w:tc>
        <w:tc>
          <w:tcPr>
            <w:tcW w:w="228"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w:t>
            </w:r>
          </w:p>
        </w:tc>
        <w:tc>
          <w:tcPr>
            <w:tcW w:w="231"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5</w:t>
            </w:r>
          </w:p>
        </w:tc>
        <w:tc>
          <w:tcPr>
            <w:tcW w:w="228"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8</w:t>
            </w:r>
          </w:p>
        </w:tc>
        <w:tc>
          <w:tcPr>
            <w:tcW w:w="228"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10</w:t>
            </w:r>
          </w:p>
        </w:tc>
        <w:tc>
          <w:tcPr>
            <w:tcW w:w="231"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14</w:t>
            </w:r>
          </w:p>
        </w:tc>
        <w:tc>
          <w:tcPr>
            <w:tcW w:w="229"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19</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23</w:t>
            </w:r>
          </w:p>
        </w:tc>
        <w:tc>
          <w:tcPr>
            <w:tcW w:w="231"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27</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30</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33</w:t>
            </w:r>
          </w:p>
        </w:tc>
        <w:tc>
          <w:tcPr>
            <w:tcW w:w="231"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33</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34</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32</w:t>
            </w:r>
          </w:p>
        </w:tc>
        <w:tc>
          <w:tcPr>
            <w:tcW w:w="231"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23</w:t>
            </w:r>
          </w:p>
        </w:tc>
        <w:tc>
          <w:tcPr>
            <w:tcW w:w="230" w:type="pct"/>
            <w:shd w:val="clear" w:color="auto" w:fill="auto"/>
          </w:tcPr>
          <w:p w:rsidR="00302164" w:rsidRPr="009250F4" w:rsidRDefault="00302164" w:rsidP="004F30F8">
            <w:pPr>
              <w:spacing w:before="120"/>
              <w:jc w:val="center"/>
              <w:rPr>
                <w:snapToGrid w:val="0"/>
                <w:color w:val="000000"/>
                <w:szCs w:val="20"/>
              </w:rPr>
            </w:pPr>
            <w:r w:rsidRPr="009250F4">
              <w:rPr>
                <w:snapToGrid w:val="0"/>
                <w:color w:val="000000"/>
                <w:szCs w:val="20"/>
              </w:rPr>
              <w:t>9</w:t>
            </w:r>
          </w:p>
        </w:tc>
        <w:tc>
          <w:tcPr>
            <w:tcW w:w="230" w:type="pct"/>
            <w:shd w:val="clear" w:color="auto" w:fill="auto"/>
            <w:vAlign w:val="center"/>
          </w:tcPr>
          <w:p w:rsidR="00302164" w:rsidRPr="001B746D" w:rsidRDefault="00302164" w:rsidP="004F30F8">
            <w:pPr>
              <w:spacing w:before="120"/>
              <w:jc w:val="center"/>
              <w:rPr>
                <w:rFonts w:cs="Arial"/>
                <w:snapToGrid w:val="0"/>
                <w:color w:val="000000"/>
                <w:sz w:val="18"/>
                <w:szCs w:val="18"/>
              </w:rPr>
            </w:pPr>
            <w:r w:rsidRPr="001B746D">
              <w:rPr>
                <w:rFonts w:cs="Arial"/>
                <w:snapToGrid w:val="0"/>
                <w:color w:val="000000"/>
                <w:sz w:val="18"/>
                <w:szCs w:val="18"/>
              </w:rPr>
              <w:t>*</w:t>
            </w:r>
          </w:p>
        </w:tc>
        <w:tc>
          <w:tcPr>
            <w:tcW w:w="189" w:type="pct"/>
            <w:shd w:val="clear" w:color="auto" w:fill="auto"/>
            <w:vAlign w:val="center"/>
          </w:tcPr>
          <w:p w:rsidR="00302164" w:rsidRPr="001B746D" w:rsidRDefault="00302164" w:rsidP="004F30F8">
            <w:pPr>
              <w:spacing w:before="120"/>
              <w:jc w:val="center"/>
              <w:rPr>
                <w:rFonts w:cs="Arial"/>
                <w:snapToGrid w:val="0"/>
                <w:color w:val="000000"/>
                <w:sz w:val="18"/>
                <w:szCs w:val="18"/>
              </w:rPr>
            </w:pPr>
            <w:r w:rsidRPr="001B746D">
              <w:rPr>
                <w:rFonts w:cs="Arial"/>
                <w:snapToGrid w:val="0"/>
                <w:color w:val="000000"/>
                <w:sz w:val="18"/>
                <w:szCs w:val="18"/>
              </w:rPr>
              <w:t>*</w:t>
            </w:r>
          </w:p>
        </w:tc>
      </w:tr>
      <w:tr w:rsidR="00302164" w:rsidRPr="0025050C" w:rsidTr="004F30F8">
        <w:trPr>
          <w:trHeight w:val="340"/>
          <w:jc w:val="center"/>
        </w:trPr>
        <w:tc>
          <w:tcPr>
            <w:tcW w:w="5000" w:type="pct"/>
            <w:gridSpan w:val="22"/>
            <w:shd w:val="clear" w:color="auto" w:fill="auto"/>
            <w:vAlign w:val="center"/>
          </w:tcPr>
          <w:p w:rsidR="00302164" w:rsidRPr="00E462A5" w:rsidRDefault="00302164" w:rsidP="004F30F8">
            <w:pPr>
              <w:spacing w:line="288" w:lineRule="auto"/>
              <w:rPr>
                <w:color w:val="000000"/>
              </w:rPr>
            </w:pPr>
            <w:r w:rsidRPr="00233F5E">
              <w:rPr>
                <w:color w:val="000000"/>
              </w:rPr>
              <w:t>*</w:t>
            </w:r>
            <w:r>
              <w:rPr>
                <w:color w:val="000000"/>
              </w:rPr>
              <w:t xml:space="preserve"> - </w:t>
            </w:r>
            <w:r>
              <w:rPr>
                <w:color w:val="000000"/>
                <w:szCs w:val="20"/>
              </w:rPr>
              <w:t>снежный покров наблюдался менее чем в 50% зим</w:t>
            </w:r>
          </w:p>
        </w:tc>
      </w:tr>
      <w:tr w:rsidR="00302164" w:rsidRPr="00D33DF8" w:rsidTr="004F30F8">
        <w:trPr>
          <w:trHeight w:val="340"/>
          <w:jc w:val="center"/>
        </w:trPr>
        <w:tc>
          <w:tcPr>
            <w:tcW w:w="5000" w:type="pct"/>
            <w:gridSpan w:val="22"/>
            <w:shd w:val="clear" w:color="auto" w:fill="auto"/>
            <w:vAlign w:val="center"/>
          </w:tcPr>
          <w:p w:rsidR="00302164" w:rsidRPr="003C6198" w:rsidRDefault="00302164" w:rsidP="004F30F8">
            <w:pPr>
              <w:keepNext/>
              <w:jc w:val="center"/>
              <w:rPr>
                <w:b/>
                <w:snapToGrid w:val="0"/>
                <w:color w:val="000000"/>
                <w:szCs w:val="20"/>
              </w:rPr>
            </w:pPr>
            <w:r w:rsidRPr="003C6198">
              <w:rPr>
                <w:b/>
                <w:szCs w:val="20"/>
              </w:rPr>
              <w:t>Наибольшая декадная высота</w:t>
            </w:r>
          </w:p>
        </w:tc>
      </w:tr>
      <w:tr w:rsidR="00302164" w:rsidRPr="0025050C" w:rsidTr="004F30F8">
        <w:trPr>
          <w:trHeight w:val="340"/>
          <w:jc w:val="center"/>
        </w:trPr>
        <w:tc>
          <w:tcPr>
            <w:tcW w:w="386" w:type="pct"/>
            <w:shd w:val="clear" w:color="auto" w:fill="auto"/>
            <w:vAlign w:val="center"/>
          </w:tcPr>
          <w:p w:rsidR="00302164" w:rsidRPr="0025050C" w:rsidRDefault="00302164" w:rsidP="004F30F8">
            <w:pPr>
              <w:keepNext/>
              <w:ind w:left="-56"/>
              <w:jc w:val="center"/>
              <w:rPr>
                <w:b/>
                <w:snapToGrid w:val="0"/>
                <w:color w:val="000000"/>
                <w:sz w:val="18"/>
                <w:szCs w:val="18"/>
              </w:rPr>
            </w:pPr>
            <w:r w:rsidRPr="0025050C">
              <w:rPr>
                <w:b/>
                <w:snapToGrid w:val="0"/>
                <w:color w:val="000000"/>
                <w:sz w:val="18"/>
                <w:szCs w:val="18"/>
              </w:rPr>
              <w:t>Высота</w:t>
            </w:r>
          </w:p>
        </w:tc>
        <w:tc>
          <w:tcPr>
            <w:tcW w:w="172" w:type="pct"/>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1</w:t>
            </w:r>
          </w:p>
        </w:tc>
        <w:tc>
          <w:tcPr>
            <w:tcW w:w="172" w:type="pct"/>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6</w:t>
            </w:r>
          </w:p>
        </w:tc>
        <w:tc>
          <w:tcPr>
            <w:tcW w:w="176" w:type="pct"/>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8</w:t>
            </w:r>
          </w:p>
        </w:tc>
        <w:tc>
          <w:tcPr>
            <w:tcW w:w="227"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10</w:t>
            </w:r>
          </w:p>
        </w:tc>
        <w:tc>
          <w:tcPr>
            <w:tcW w:w="228"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11</w:t>
            </w:r>
          </w:p>
        </w:tc>
        <w:tc>
          <w:tcPr>
            <w:tcW w:w="231" w:type="pct"/>
            <w:shd w:val="clear" w:color="auto" w:fill="auto"/>
          </w:tcPr>
          <w:p w:rsidR="00302164" w:rsidRPr="0025050C" w:rsidRDefault="00302164" w:rsidP="004F30F8">
            <w:pPr>
              <w:keepNext/>
              <w:spacing w:before="120"/>
              <w:rPr>
                <w:rFonts w:cs="Arial"/>
                <w:snapToGrid w:val="0"/>
                <w:color w:val="000000"/>
                <w:sz w:val="18"/>
                <w:szCs w:val="18"/>
              </w:rPr>
            </w:pPr>
            <w:r w:rsidRPr="0025050C">
              <w:rPr>
                <w:rFonts w:cs="Arial"/>
                <w:snapToGrid w:val="0"/>
                <w:color w:val="000000"/>
                <w:sz w:val="18"/>
                <w:szCs w:val="18"/>
              </w:rPr>
              <w:t>16</w:t>
            </w:r>
          </w:p>
        </w:tc>
        <w:tc>
          <w:tcPr>
            <w:tcW w:w="228"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30</w:t>
            </w:r>
          </w:p>
        </w:tc>
        <w:tc>
          <w:tcPr>
            <w:tcW w:w="228"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33</w:t>
            </w:r>
          </w:p>
        </w:tc>
        <w:tc>
          <w:tcPr>
            <w:tcW w:w="231"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40</w:t>
            </w:r>
          </w:p>
        </w:tc>
        <w:tc>
          <w:tcPr>
            <w:tcW w:w="229"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56</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56</w:t>
            </w:r>
          </w:p>
        </w:tc>
        <w:tc>
          <w:tcPr>
            <w:tcW w:w="231"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55</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65</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86</w:t>
            </w:r>
          </w:p>
        </w:tc>
        <w:tc>
          <w:tcPr>
            <w:tcW w:w="231"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88</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86</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83</w:t>
            </w:r>
          </w:p>
        </w:tc>
        <w:tc>
          <w:tcPr>
            <w:tcW w:w="231"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67</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54</w:t>
            </w:r>
          </w:p>
        </w:tc>
        <w:tc>
          <w:tcPr>
            <w:tcW w:w="230"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20</w:t>
            </w:r>
          </w:p>
        </w:tc>
        <w:tc>
          <w:tcPr>
            <w:tcW w:w="189" w:type="pct"/>
            <w:shd w:val="clear" w:color="auto" w:fill="auto"/>
          </w:tcPr>
          <w:p w:rsidR="00302164" w:rsidRPr="0025050C" w:rsidRDefault="00302164" w:rsidP="004F30F8">
            <w:pPr>
              <w:keepNext/>
              <w:spacing w:before="120"/>
              <w:jc w:val="center"/>
              <w:rPr>
                <w:rFonts w:cs="Arial"/>
                <w:snapToGrid w:val="0"/>
                <w:color w:val="000000"/>
                <w:sz w:val="18"/>
                <w:szCs w:val="18"/>
              </w:rPr>
            </w:pPr>
            <w:r w:rsidRPr="0025050C">
              <w:rPr>
                <w:rFonts w:cs="Arial"/>
                <w:snapToGrid w:val="0"/>
                <w:color w:val="000000"/>
                <w:sz w:val="18"/>
                <w:szCs w:val="18"/>
              </w:rPr>
              <w:t>2</w:t>
            </w:r>
          </w:p>
        </w:tc>
      </w:tr>
      <w:tr w:rsidR="00302164" w:rsidRPr="009A07B1" w:rsidTr="004F30F8">
        <w:trPr>
          <w:trHeight w:val="340"/>
          <w:jc w:val="center"/>
        </w:trPr>
        <w:tc>
          <w:tcPr>
            <w:tcW w:w="5000" w:type="pct"/>
            <w:gridSpan w:val="22"/>
            <w:shd w:val="clear" w:color="auto" w:fill="auto"/>
            <w:vAlign w:val="center"/>
          </w:tcPr>
          <w:p w:rsidR="00302164" w:rsidRPr="009A07B1" w:rsidRDefault="00302164" w:rsidP="004F30F8">
            <w:pPr>
              <w:keepNext/>
              <w:jc w:val="center"/>
              <w:rPr>
                <w:snapToGrid w:val="0"/>
                <w:color w:val="000000"/>
                <w:szCs w:val="20"/>
              </w:rPr>
            </w:pPr>
            <w:r w:rsidRPr="009A07B1">
              <w:rPr>
                <w:b/>
                <w:szCs w:val="20"/>
              </w:rPr>
              <w:t>Наименьшая декадная высота</w:t>
            </w:r>
          </w:p>
        </w:tc>
      </w:tr>
      <w:tr w:rsidR="00302164" w:rsidRPr="009A07B1" w:rsidTr="004F30F8">
        <w:trPr>
          <w:trHeight w:val="340"/>
          <w:jc w:val="center"/>
        </w:trPr>
        <w:tc>
          <w:tcPr>
            <w:tcW w:w="386" w:type="pct"/>
            <w:shd w:val="clear" w:color="auto" w:fill="auto"/>
            <w:vAlign w:val="center"/>
          </w:tcPr>
          <w:p w:rsidR="00302164" w:rsidRPr="009A07B1" w:rsidRDefault="00302164" w:rsidP="004F30F8">
            <w:pPr>
              <w:ind w:left="-45"/>
              <w:jc w:val="center"/>
              <w:rPr>
                <w:b/>
                <w:snapToGrid w:val="0"/>
                <w:color w:val="000000"/>
                <w:sz w:val="18"/>
                <w:szCs w:val="18"/>
              </w:rPr>
            </w:pPr>
            <w:r w:rsidRPr="009A07B1">
              <w:rPr>
                <w:b/>
                <w:snapToGrid w:val="0"/>
                <w:color w:val="000000"/>
                <w:sz w:val="18"/>
                <w:szCs w:val="18"/>
              </w:rPr>
              <w:t>Высота</w:t>
            </w:r>
          </w:p>
        </w:tc>
        <w:tc>
          <w:tcPr>
            <w:tcW w:w="172" w:type="pct"/>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172" w:type="pct"/>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176" w:type="pct"/>
          </w:tcPr>
          <w:p w:rsidR="00302164" w:rsidRPr="009A07B1" w:rsidRDefault="00302164" w:rsidP="004F30F8">
            <w:pPr>
              <w:spacing w:before="120"/>
              <w:rPr>
                <w:rFonts w:cs="Arial"/>
                <w:snapToGrid w:val="0"/>
                <w:color w:val="000000"/>
                <w:sz w:val="18"/>
                <w:szCs w:val="18"/>
              </w:rPr>
            </w:pPr>
            <w:r w:rsidRPr="009A07B1">
              <w:rPr>
                <w:rFonts w:cs="Arial"/>
                <w:snapToGrid w:val="0"/>
                <w:color w:val="000000"/>
                <w:sz w:val="18"/>
                <w:szCs w:val="18"/>
              </w:rPr>
              <w:t>1</w:t>
            </w:r>
          </w:p>
        </w:tc>
        <w:tc>
          <w:tcPr>
            <w:tcW w:w="227"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228"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231" w:type="pct"/>
            <w:shd w:val="clear" w:color="auto" w:fill="auto"/>
          </w:tcPr>
          <w:p w:rsidR="00302164" w:rsidRPr="009A07B1" w:rsidRDefault="00302164" w:rsidP="004F30F8">
            <w:pPr>
              <w:spacing w:before="120"/>
              <w:rPr>
                <w:rFonts w:cs="Arial"/>
                <w:snapToGrid w:val="0"/>
                <w:color w:val="000000"/>
                <w:sz w:val="18"/>
                <w:szCs w:val="18"/>
              </w:rPr>
            </w:pPr>
            <w:r w:rsidRPr="009A07B1">
              <w:rPr>
                <w:rFonts w:cs="Arial"/>
                <w:snapToGrid w:val="0"/>
                <w:color w:val="000000"/>
                <w:sz w:val="18"/>
                <w:szCs w:val="18"/>
              </w:rPr>
              <w:t>1</w:t>
            </w:r>
          </w:p>
        </w:tc>
        <w:tc>
          <w:tcPr>
            <w:tcW w:w="228"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228"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231"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2</w:t>
            </w:r>
          </w:p>
        </w:tc>
        <w:tc>
          <w:tcPr>
            <w:tcW w:w="229"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2</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4</w:t>
            </w:r>
          </w:p>
        </w:tc>
        <w:tc>
          <w:tcPr>
            <w:tcW w:w="231"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6</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8</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7</w:t>
            </w:r>
          </w:p>
        </w:tc>
        <w:tc>
          <w:tcPr>
            <w:tcW w:w="231"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8</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10</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9</w:t>
            </w:r>
          </w:p>
        </w:tc>
        <w:tc>
          <w:tcPr>
            <w:tcW w:w="231"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2</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230"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c>
          <w:tcPr>
            <w:tcW w:w="189" w:type="pct"/>
            <w:shd w:val="clear" w:color="auto" w:fill="auto"/>
          </w:tcPr>
          <w:p w:rsidR="00302164" w:rsidRPr="009A07B1" w:rsidRDefault="00302164" w:rsidP="004F30F8">
            <w:pPr>
              <w:spacing w:before="120"/>
              <w:jc w:val="center"/>
              <w:rPr>
                <w:rFonts w:cs="Arial"/>
                <w:snapToGrid w:val="0"/>
                <w:color w:val="000000"/>
                <w:sz w:val="18"/>
                <w:szCs w:val="18"/>
              </w:rPr>
            </w:pPr>
            <w:r w:rsidRPr="009A07B1">
              <w:rPr>
                <w:rFonts w:cs="Arial"/>
                <w:snapToGrid w:val="0"/>
                <w:color w:val="000000"/>
                <w:sz w:val="18"/>
                <w:szCs w:val="18"/>
              </w:rPr>
              <w:t>1</w:t>
            </w:r>
          </w:p>
        </w:tc>
      </w:tr>
    </w:tbl>
    <w:p w:rsidR="00180B87" w:rsidRPr="00AF35BF" w:rsidRDefault="00180B87" w:rsidP="00D24475">
      <w:pPr>
        <w:ind w:firstLine="720"/>
        <w:jc w:val="both"/>
        <w:rPr>
          <w:bCs/>
          <w:sz w:val="26"/>
          <w:szCs w:val="26"/>
        </w:rPr>
      </w:pPr>
      <w:r w:rsidRPr="00D24475">
        <w:rPr>
          <w:b/>
          <w:bCs/>
          <w:sz w:val="28"/>
          <w:szCs w:val="28"/>
        </w:rPr>
        <w:t xml:space="preserve">Температура </w:t>
      </w:r>
      <w:proofErr w:type="spellStart"/>
      <w:r w:rsidRPr="00D24475">
        <w:rPr>
          <w:b/>
          <w:bCs/>
          <w:sz w:val="28"/>
          <w:szCs w:val="28"/>
        </w:rPr>
        <w:t>почвогрунтов</w:t>
      </w:r>
      <w:proofErr w:type="spellEnd"/>
      <w:r w:rsidRPr="00D24475">
        <w:rPr>
          <w:bCs/>
          <w:sz w:val="28"/>
          <w:szCs w:val="28"/>
        </w:rPr>
        <w:t xml:space="preserve"> </w:t>
      </w:r>
      <w:r w:rsidR="006A657E" w:rsidRPr="00AF35BF">
        <w:rPr>
          <w:rFonts w:cs="Arial"/>
          <w:bCs/>
          <w:sz w:val="26"/>
          <w:szCs w:val="26"/>
        </w:rPr>
        <w:t>в районе проектирования изменяется от самых низких значений на глубинах до 0,4 м в феврале до наибольшего прогрева на поверхности – в июле. В более глубоких слоях наступление годового минимума сдвигается ближе к весне, годовой максимум приходится на осенние месяцы. Начиная с глубины 0,8 м и ниже, температура почвы положительная</w:t>
      </w:r>
      <w:r w:rsidRPr="00AF35BF">
        <w:rPr>
          <w:bCs/>
          <w:sz w:val="26"/>
          <w:szCs w:val="26"/>
        </w:rPr>
        <w:t xml:space="preserve"> (таблица</w:t>
      </w:r>
      <w:r w:rsidRPr="00AF35BF">
        <w:rPr>
          <w:bCs/>
          <w:sz w:val="26"/>
          <w:szCs w:val="26"/>
          <w:lang w:val="en-US"/>
        </w:rPr>
        <w:t> </w:t>
      </w:r>
      <w:r w:rsidR="003D4B4D" w:rsidRPr="00AF35BF">
        <w:rPr>
          <w:bCs/>
          <w:sz w:val="26"/>
          <w:szCs w:val="26"/>
        </w:rPr>
        <w:t>1</w:t>
      </w:r>
      <w:r w:rsidRPr="00AF35BF">
        <w:rPr>
          <w:bCs/>
          <w:sz w:val="26"/>
          <w:szCs w:val="26"/>
        </w:rPr>
        <w:t>.15).</w:t>
      </w:r>
    </w:p>
    <w:p w:rsidR="00180B87" w:rsidRPr="00D24475" w:rsidRDefault="00180B87" w:rsidP="00D24475">
      <w:pPr>
        <w:pStyle w:val="aff7"/>
        <w:spacing w:before="0" w:after="0"/>
        <w:rPr>
          <w:rFonts w:ascii="Times New Roman" w:hAnsi="Times New Roman"/>
          <w:sz w:val="28"/>
          <w:szCs w:val="28"/>
        </w:rPr>
      </w:pPr>
    </w:p>
    <w:p w:rsidR="00180B87" w:rsidRPr="00D24475" w:rsidRDefault="00180B87" w:rsidP="00D24475">
      <w:pPr>
        <w:pStyle w:val="aff7"/>
        <w:spacing w:before="0" w:after="0"/>
        <w:jc w:val="both"/>
        <w:rPr>
          <w:rFonts w:ascii="Times New Roman" w:hAnsi="Times New Roman"/>
          <w:spacing w:val="-2"/>
          <w:sz w:val="28"/>
          <w:szCs w:val="28"/>
        </w:rPr>
      </w:pPr>
      <w:r w:rsidRPr="00D24475">
        <w:rPr>
          <w:rFonts w:ascii="Times New Roman" w:hAnsi="Times New Roman"/>
          <w:spacing w:val="-2"/>
          <w:sz w:val="28"/>
          <w:szCs w:val="28"/>
        </w:rPr>
        <w:t xml:space="preserve">Таблица </w:t>
      </w:r>
      <w:bookmarkStart w:id="47" w:name="tig35"/>
      <w:r w:rsidR="003D4B4D">
        <w:rPr>
          <w:rFonts w:ascii="Times New Roman" w:hAnsi="Times New Roman"/>
          <w:spacing w:val="-2"/>
          <w:sz w:val="28"/>
          <w:szCs w:val="28"/>
        </w:rPr>
        <w:t>1</w:t>
      </w:r>
      <w:r w:rsidRPr="00D24475">
        <w:rPr>
          <w:rFonts w:ascii="Times New Roman" w:hAnsi="Times New Roman"/>
          <w:spacing w:val="-2"/>
          <w:sz w:val="28"/>
          <w:szCs w:val="28"/>
        </w:rPr>
        <w:t>.</w:t>
      </w:r>
      <w:r w:rsidRPr="00D24475">
        <w:rPr>
          <w:rFonts w:ascii="Times New Roman" w:hAnsi="Times New Roman"/>
          <w:spacing w:val="-2"/>
          <w:sz w:val="28"/>
          <w:szCs w:val="28"/>
        </w:rPr>
        <w:fldChar w:fldCharType="begin"/>
      </w:r>
      <w:r w:rsidRPr="00D24475">
        <w:rPr>
          <w:rFonts w:ascii="Times New Roman" w:hAnsi="Times New Roman"/>
          <w:spacing w:val="-2"/>
          <w:sz w:val="28"/>
          <w:szCs w:val="28"/>
        </w:rPr>
        <w:instrText xml:space="preserve"> SEQ Таблица \* ARABIC \s 1 </w:instrText>
      </w:r>
      <w:r w:rsidRPr="00D24475">
        <w:rPr>
          <w:rFonts w:ascii="Times New Roman" w:hAnsi="Times New Roman"/>
          <w:spacing w:val="-2"/>
          <w:sz w:val="28"/>
          <w:szCs w:val="28"/>
        </w:rPr>
        <w:fldChar w:fldCharType="separate"/>
      </w:r>
      <w:r w:rsidR="00803363">
        <w:rPr>
          <w:rFonts w:ascii="Times New Roman" w:hAnsi="Times New Roman"/>
          <w:noProof/>
          <w:spacing w:val="-2"/>
          <w:sz w:val="28"/>
          <w:szCs w:val="28"/>
        </w:rPr>
        <w:t>1</w:t>
      </w:r>
      <w:r w:rsidRPr="00D24475">
        <w:rPr>
          <w:rFonts w:ascii="Times New Roman" w:hAnsi="Times New Roman"/>
          <w:spacing w:val="-2"/>
          <w:sz w:val="28"/>
          <w:szCs w:val="28"/>
        </w:rPr>
        <w:fldChar w:fldCharType="end"/>
      </w:r>
      <w:bookmarkEnd w:id="47"/>
      <w:r w:rsidR="00AC2106">
        <w:rPr>
          <w:rFonts w:ascii="Times New Roman" w:hAnsi="Times New Roman"/>
          <w:spacing w:val="-2"/>
          <w:sz w:val="28"/>
          <w:szCs w:val="28"/>
        </w:rPr>
        <w:t>4</w:t>
      </w:r>
      <w:r w:rsidRPr="00D24475">
        <w:rPr>
          <w:rFonts w:ascii="Times New Roman" w:hAnsi="Times New Roman"/>
          <w:spacing w:val="-2"/>
          <w:sz w:val="28"/>
          <w:szCs w:val="28"/>
        </w:rPr>
        <w:t xml:space="preserve"> - Годовой ход температуры </w:t>
      </w:r>
      <w:proofErr w:type="spellStart"/>
      <w:r w:rsidRPr="00D24475">
        <w:rPr>
          <w:rFonts w:ascii="Times New Roman" w:hAnsi="Times New Roman"/>
          <w:spacing w:val="-2"/>
          <w:sz w:val="28"/>
          <w:szCs w:val="28"/>
        </w:rPr>
        <w:t>почвогрунтов</w:t>
      </w:r>
      <w:proofErr w:type="spellEnd"/>
      <w:r w:rsidRPr="00D24475">
        <w:rPr>
          <w:rFonts w:ascii="Times New Roman" w:hAnsi="Times New Roman"/>
          <w:spacing w:val="-2"/>
          <w:sz w:val="28"/>
          <w:szCs w:val="28"/>
        </w:rPr>
        <w:t xml:space="preserve"> (Н.А. Попов «Климат Куйбышева»</w:t>
      </w:r>
      <w:r w:rsidRPr="00D24475">
        <w:rPr>
          <w:rFonts w:ascii="Times New Roman" w:hAnsi="Times New Roman"/>
          <w:bCs/>
          <w:spacing w:val="-2"/>
          <w:sz w:val="28"/>
          <w:szCs w:val="28"/>
        </w:rPr>
        <w:t>)</w:t>
      </w:r>
    </w:p>
    <w:tbl>
      <w:tblPr>
        <w:tblW w:w="4850" w:type="pct"/>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4"/>
        <w:gridCol w:w="528"/>
        <w:gridCol w:w="648"/>
        <w:gridCol w:w="650"/>
        <w:gridCol w:w="651"/>
        <w:gridCol w:w="651"/>
        <w:gridCol w:w="651"/>
        <w:gridCol w:w="652"/>
        <w:gridCol w:w="670"/>
        <w:gridCol w:w="652"/>
        <w:gridCol w:w="652"/>
        <w:gridCol w:w="652"/>
        <w:gridCol w:w="587"/>
        <w:gridCol w:w="516"/>
      </w:tblGrid>
      <w:tr w:rsidR="006A657E" w:rsidTr="00187F24">
        <w:trPr>
          <w:trHeight w:val="340"/>
          <w:tblHeader/>
        </w:trPr>
        <w:tc>
          <w:tcPr>
            <w:tcW w:w="575" w:type="pct"/>
            <w:vMerge w:val="restar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ind w:left="-76"/>
              <w:jc w:val="center"/>
              <w:rPr>
                <w:rFonts w:cs="Arial"/>
                <w:b/>
                <w:snapToGrid w:val="0"/>
                <w:szCs w:val="20"/>
              </w:rPr>
            </w:pPr>
            <w:r>
              <w:rPr>
                <w:rFonts w:cs="Arial"/>
                <w:b/>
                <w:snapToGrid w:val="0"/>
                <w:szCs w:val="20"/>
              </w:rPr>
              <w:t>Глубина,</w:t>
            </w:r>
          </w:p>
          <w:p w:rsidR="006A657E" w:rsidRDefault="006A657E" w:rsidP="00187F24">
            <w:pPr>
              <w:jc w:val="center"/>
              <w:rPr>
                <w:rFonts w:cs="Arial"/>
                <w:b/>
                <w:snapToGrid w:val="0"/>
                <w:szCs w:val="20"/>
              </w:rPr>
            </w:pPr>
            <w:r>
              <w:rPr>
                <w:rFonts w:cs="Arial"/>
                <w:b/>
                <w:snapToGrid w:val="0"/>
                <w:szCs w:val="20"/>
              </w:rPr>
              <w:t>м</w:t>
            </w:r>
          </w:p>
        </w:tc>
        <w:tc>
          <w:tcPr>
            <w:tcW w:w="4146" w:type="pct"/>
            <w:gridSpan w:val="12"/>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Месяц</w:t>
            </w:r>
          </w:p>
        </w:tc>
        <w:tc>
          <w:tcPr>
            <w:tcW w:w="279" w:type="pct"/>
            <w:vMerge w:val="restar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ind w:left="-108" w:right="-121"/>
              <w:jc w:val="center"/>
              <w:rPr>
                <w:rFonts w:cs="Arial"/>
                <w:b/>
                <w:snapToGrid w:val="0"/>
                <w:szCs w:val="20"/>
              </w:rPr>
            </w:pPr>
            <w:r>
              <w:rPr>
                <w:rFonts w:cs="Arial"/>
                <w:b/>
                <w:snapToGrid w:val="0"/>
                <w:szCs w:val="20"/>
              </w:rPr>
              <w:t>Год</w:t>
            </w:r>
          </w:p>
        </w:tc>
      </w:tr>
      <w:tr w:rsidR="006A657E" w:rsidTr="00187F24">
        <w:trPr>
          <w:trHeight w:val="34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rPr>
                <w:rFonts w:cs="Arial"/>
                <w:b/>
                <w:snapToGrid w:val="0"/>
                <w:szCs w:val="20"/>
              </w:rPr>
            </w:pPr>
          </w:p>
        </w:tc>
        <w:tc>
          <w:tcPr>
            <w:tcW w:w="288"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I</w:t>
            </w:r>
          </w:p>
        </w:tc>
        <w:tc>
          <w:tcPr>
            <w:tcW w:w="353"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II</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III</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IV</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V</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VI</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VII</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VIII</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IX</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X</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XI</w:t>
            </w:r>
          </w:p>
        </w:tc>
        <w:tc>
          <w:tcPr>
            <w:tcW w:w="317"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XII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rPr>
                <w:rFonts w:cs="Arial"/>
                <w:b/>
                <w:snapToGrid w:val="0"/>
                <w:szCs w:val="20"/>
              </w:rPr>
            </w:pPr>
          </w:p>
        </w:tc>
      </w:tr>
      <w:tr w:rsidR="006A657E" w:rsidTr="00187F24">
        <w:trPr>
          <w:trHeight w:val="340"/>
        </w:trPr>
        <w:tc>
          <w:tcPr>
            <w:tcW w:w="575"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0,2</w:t>
            </w:r>
          </w:p>
        </w:tc>
        <w:tc>
          <w:tcPr>
            <w:tcW w:w="288"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-0,6</w:t>
            </w:r>
          </w:p>
        </w:tc>
        <w:tc>
          <w:tcPr>
            <w:tcW w:w="353"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-0,7</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-0,3</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-4,5</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13,0</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17,8</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20,4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19,4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14,6</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8,0</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2,4</w:t>
            </w:r>
          </w:p>
        </w:tc>
        <w:tc>
          <w:tcPr>
            <w:tcW w:w="317"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-0,1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8,2</w:t>
            </w:r>
          </w:p>
        </w:tc>
      </w:tr>
      <w:tr w:rsidR="006A657E" w:rsidTr="00187F24">
        <w:trPr>
          <w:trHeight w:val="340"/>
        </w:trPr>
        <w:tc>
          <w:tcPr>
            <w:tcW w:w="575"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0,4</w:t>
            </w:r>
          </w:p>
        </w:tc>
        <w:tc>
          <w:tcPr>
            <w:tcW w:w="288"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0,0</w:t>
            </w:r>
          </w:p>
        </w:tc>
        <w:tc>
          <w:tcPr>
            <w:tcW w:w="353"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-0,4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-0,1</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3,3</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10,7</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15,6</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18,4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18,3</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14,7</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9,0</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3,8</w:t>
            </w:r>
          </w:p>
        </w:tc>
        <w:tc>
          <w:tcPr>
            <w:tcW w:w="317"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1,1</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7,9</w:t>
            </w:r>
          </w:p>
        </w:tc>
      </w:tr>
      <w:tr w:rsidR="006A657E" w:rsidTr="00187F24">
        <w:trPr>
          <w:trHeight w:val="340"/>
        </w:trPr>
        <w:tc>
          <w:tcPr>
            <w:tcW w:w="575"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0,8</w:t>
            </w:r>
          </w:p>
        </w:tc>
        <w:tc>
          <w:tcPr>
            <w:tcW w:w="288"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1,8</w:t>
            </w:r>
          </w:p>
        </w:tc>
        <w:tc>
          <w:tcPr>
            <w:tcW w:w="353"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1,1</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1,0</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2,5</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8,0</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12,5</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15,5</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16,3</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14,4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10,4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6,1</w:t>
            </w:r>
          </w:p>
        </w:tc>
        <w:tc>
          <w:tcPr>
            <w:tcW w:w="317"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3,3</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7,7</w:t>
            </w:r>
          </w:p>
        </w:tc>
      </w:tr>
      <w:tr w:rsidR="006A657E" w:rsidTr="00187F24">
        <w:trPr>
          <w:trHeight w:val="340"/>
        </w:trPr>
        <w:tc>
          <w:tcPr>
            <w:tcW w:w="575"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1,2</w:t>
            </w:r>
          </w:p>
        </w:tc>
        <w:tc>
          <w:tcPr>
            <w:tcW w:w="288"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3,6</w:t>
            </w:r>
          </w:p>
        </w:tc>
        <w:tc>
          <w:tcPr>
            <w:tcW w:w="353"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2,8</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2,3</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2,8</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6,7</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10,6</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13,6</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15,0</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14,1</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11,4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7,9</w:t>
            </w:r>
          </w:p>
        </w:tc>
        <w:tc>
          <w:tcPr>
            <w:tcW w:w="317"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5,2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8,0</w:t>
            </w:r>
          </w:p>
        </w:tc>
      </w:tr>
      <w:tr w:rsidR="006A657E" w:rsidTr="00187F24">
        <w:trPr>
          <w:trHeight w:val="340"/>
        </w:trPr>
        <w:tc>
          <w:tcPr>
            <w:tcW w:w="575"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1,6</w:t>
            </w:r>
          </w:p>
        </w:tc>
        <w:tc>
          <w:tcPr>
            <w:tcW w:w="288"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4,7</w:t>
            </w:r>
          </w:p>
        </w:tc>
        <w:tc>
          <w:tcPr>
            <w:tcW w:w="353"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3,7</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3,0</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3,0</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5,5</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8,9</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11,7</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13,4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13,3</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11,4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8,9</w:t>
            </w:r>
          </w:p>
        </w:tc>
        <w:tc>
          <w:tcPr>
            <w:tcW w:w="317"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6,4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7,8</w:t>
            </w:r>
          </w:p>
        </w:tc>
      </w:tr>
      <w:tr w:rsidR="006A657E" w:rsidTr="00187F24">
        <w:trPr>
          <w:trHeight w:val="340"/>
        </w:trPr>
        <w:tc>
          <w:tcPr>
            <w:tcW w:w="575"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2,4</w:t>
            </w:r>
          </w:p>
        </w:tc>
        <w:tc>
          <w:tcPr>
            <w:tcW w:w="288"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6,9</w:t>
            </w:r>
          </w:p>
        </w:tc>
        <w:tc>
          <w:tcPr>
            <w:tcW w:w="353"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5,8</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5,1</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4,5</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5,2</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7,1</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9,2</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10,9</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11,7</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11,4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10,1</w:t>
            </w:r>
          </w:p>
        </w:tc>
        <w:tc>
          <w:tcPr>
            <w:tcW w:w="317"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8,4</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8,0</w:t>
            </w:r>
          </w:p>
        </w:tc>
      </w:tr>
      <w:tr w:rsidR="006A657E" w:rsidTr="00187F24">
        <w:trPr>
          <w:trHeight w:val="340"/>
        </w:trPr>
        <w:tc>
          <w:tcPr>
            <w:tcW w:w="575"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b/>
                <w:snapToGrid w:val="0"/>
                <w:szCs w:val="20"/>
              </w:rPr>
            </w:pPr>
            <w:r>
              <w:rPr>
                <w:rFonts w:cs="Arial"/>
                <w:b/>
                <w:snapToGrid w:val="0"/>
                <w:szCs w:val="20"/>
              </w:rPr>
              <w:t>3,2</w:t>
            </w:r>
          </w:p>
        </w:tc>
        <w:tc>
          <w:tcPr>
            <w:tcW w:w="288"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8,0</w:t>
            </w:r>
          </w:p>
        </w:tc>
        <w:tc>
          <w:tcPr>
            <w:tcW w:w="353"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7,1</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6,3</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5,6</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5,6</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6,4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7,8</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9,1</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10,1</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10,4</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10,1</w:t>
            </w:r>
          </w:p>
        </w:tc>
        <w:tc>
          <w:tcPr>
            <w:tcW w:w="317"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9,2</w:t>
            </w:r>
          </w:p>
        </w:tc>
        <w:tc>
          <w:tcPr>
            <w:tcW w:w="279" w:type="pct"/>
            <w:tcBorders>
              <w:top w:val="single" w:sz="4" w:space="0" w:color="000000"/>
              <w:left w:val="single" w:sz="4" w:space="0" w:color="000000"/>
              <w:bottom w:val="single" w:sz="4" w:space="0" w:color="000000"/>
              <w:right w:val="single" w:sz="4" w:space="0" w:color="000000"/>
            </w:tcBorders>
            <w:vAlign w:val="center"/>
            <w:hideMark/>
          </w:tcPr>
          <w:p w:rsidR="006A657E" w:rsidRDefault="006A657E" w:rsidP="00187F24">
            <w:pPr>
              <w:spacing w:before="120"/>
              <w:jc w:val="center"/>
              <w:rPr>
                <w:rFonts w:cs="Arial"/>
                <w:snapToGrid w:val="0"/>
                <w:szCs w:val="20"/>
              </w:rPr>
            </w:pPr>
            <w:r>
              <w:rPr>
                <w:rFonts w:cs="Arial"/>
                <w:snapToGrid w:val="0"/>
                <w:szCs w:val="20"/>
              </w:rPr>
              <w:t>8,0</w:t>
            </w:r>
          </w:p>
        </w:tc>
      </w:tr>
    </w:tbl>
    <w:p w:rsidR="005C7D4F" w:rsidRPr="00AF35BF" w:rsidRDefault="006A657E" w:rsidP="00897741">
      <w:pPr>
        <w:pStyle w:val="af9"/>
        <w:spacing w:before="0"/>
        <w:rPr>
          <w:rFonts w:ascii="Times New Roman" w:hAnsi="Times New Roman"/>
          <w:sz w:val="26"/>
          <w:szCs w:val="26"/>
          <w:lang w:eastAsia="ja-JP"/>
        </w:rPr>
      </w:pPr>
      <w:r w:rsidRPr="00317D76">
        <w:rPr>
          <w:rFonts w:ascii="Times New Roman" w:hAnsi="Times New Roman"/>
          <w:color w:val="FF0000"/>
          <w:sz w:val="28"/>
          <w:szCs w:val="28"/>
        </w:rPr>
        <w:t xml:space="preserve"> </w:t>
      </w:r>
      <w:r w:rsidR="00317D76" w:rsidRPr="00317D76">
        <w:rPr>
          <w:rFonts w:ascii="Times New Roman" w:hAnsi="Times New Roman"/>
          <w:color w:val="FF0000"/>
          <w:sz w:val="28"/>
          <w:szCs w:val="28"/>
        </w:rPr>
        <w:t xml:space="preserve"> </w:t>
      </w:r>
      <w:r w:rsidR="005C7D4F" w:rsidRPr="00AF35BF">
        <w:rPr>
          <w:rFonts w:ascii="Times New Roman" w:hAnsi="Times New Roman"/>
          <w:sz w:val="26"/>
          <w:szCs w:val="26"/>
          <w:lang w:eastAsia="ja-JP"/>
        </w:rPr>
        <w:t xml:space="preserve">В гидрологическом отношении рассматриваемая территория представлена водными объектами нижней левобережной части бассейна р. Сок (р. Вязовка, р. Черновка, р. Сок и ее пойменные озера </w:t>
      </w:r>
      <w:proofErr w:type="spellStart"/>
      <w:r w:rsidR="005C7D4F" w:rsidRPr="00AF35BF">
        <w:rPr>
          <w:rFonts w:ascii="Times New Roman" w:hAnsi="Times New Roman"/>
          <w:sz w:val="26"/>
          <w:szCs w:val="26"/>
          <w:lang w:eastAsia="ja-JP"/>
        </w:rPr>
        <w:t>Морец</w:t>
      </w:r>
      <w:proofErr w:type="spellEnd"/>
      <w:r w:rsidR="005C7D4F" w:rsidRPr="00AF35BF">
        <w:rPr>
          <w:rFonts w:ascii="Times New Roman" w:hAnsi="Times New Roman"/>
          <w:sz w:val="26"/>
          <w:szCs w:val="26"/>
          <w:lang w:eastAsia="ja-JP"/>
        </w:rPr>
        <w:t xml:space="preserve"> и </w:t>
      </w:r>
      <w:proofErr w:type="spellStart"/>
      <w:r w:rsidR="005C7D4F" w:rsidRPr="00AF35BF">
        <w:rPr>
          <w:rFonts w:ascii="Times New Roman" w:hAnsi="Times New Roman"/>
          <w:sz w:val="26"/>
          <w:szCs w:val="26"/>
          <w:lang w:eastAsia="ja-JP"/>
        </w:rPr>
        <w:t>Елховое</w:t>
      </w:r>
      <w:proofErr w:type="spellEnd"/>
      <w:r w:rsidR="005C7D4F" w:rsidRPr="00AF35BF">
        <w:rPr>
          <w:rFonts w:ascii="Times New Roman" w:hAnsi="Times New Roman"/>
          <w:sz w:val="26"/>
          <w:szCs w:val="26"/>
          <w:lang w:eastAsia="ja-JP"/>
        </w:rPr>
        <w:t xml:space="preserve">, временный водоток в овраге Холодный). Минимальное расстояние от проектируемого объекта до временного водотока в овраге Холодный составляет 0,14 км к северо-востоку. Река Вязовка протекает на минимальном расстоянии в 2,9 км к югу от проектируемых объектов, р. Черновка – в 2,4 км к юго-западу, р. Сок – в 5,5 км к северо-западу. Пойменные озера </w:t>
      </w:r>
      <w:proofErr w:type="spellStart"/>
      <w:r w:rsidR="005C7D4F" w:rsidRPr="00AF35BF">
        <w:rPr>
          <w:rFonts w:ascii="Times New Roman" w:hAnsi="Times New Roman"/>
          <w:sz w:val="26"/>
          <w:szCs w:val="26"/>
          <w:lang w:eastAsia="ja-JP"/>
        </w:rPr>
        <w:t>Морец</w:t>
      </w:r>
      <w:proofErr w:type="spellEnd"/>
      <w:r w:rsidR="005C7D4F" w:rsidRPr="00AF35BF">
        <w:rPr>
          <w:rFonts w:ascii="Times New Roman" w:hAnsi="Times New Roman"/>
          <w:sz w:val="26"/>
          <w:szCs w:val="26"/>
          <w:lang w:eastAsia="ja-JP"/>
        </w:rPr>
        <w:t xml:space="preserve"> и </w:t>
      </w:r>
      <w:proofErr w:type="spellStart"/>
      <w:r w:rsidR="005C7D4F" w:rsidRPr="00AF35BF">
        <w:rPr>
          <w:rFonts w:ascii="Times New Roman" w:hAnsi="Times New Roman"/>
          <w:sz w:val="26"/>
          <w:szCs w:val="26"/>
          <w:lang w:eastAsia="ja-JP"/>
        </w:rPr>
        <w:t>Елховое</w:t>
      </w:r>
      <w:proofErr w:type="spellEnd"/>
      <w:r w:rsidR="005C7D4F" w:rsidRPr="00AF35BF">
        <w:rPr>
          <w:rFonts w:ascii="Times New Roman" w:hAnsi="Times New Roman"/>
          <w:sz w:val="26"/>
          <w:szCs w:val="26"/>
          <w:lang w:eastAsia="ja-JP"/>
        </w:rPr>
        <w:t xml:space="preserve"> располагаются в 3,2 км и 3,5 км к северо-западу соответственно. Пересечение водных преград не предусмотрено. </w:t>
      </w:r>
    </w:p>
    <w:p w:rsidR="005C7D4F" w:rsidRPr="00AF35BF" w:rsidRDefault="005C7D4F" w:rsidP="00897741">
      <w:pPr>
        <w:pStyle w:val="af9"/>
        <w:spacing w:before="0"/>
        <w:rPr>
          <w:rFonts w:ascii="Times New Roman" w:hAnsi="Times New Roman"/>
          <w:sz w:val="26"/>
          <w:szCs w:val="26"/>
          <w:lang w:eastAsia="ja-JP"/>
        </w:rPr>
      </w:pPr>
      <w:r w:rsidRPr="00AF35BF">
        <w:rPr>
          <w:rFonts w:ascii="Times New Roman" w:hAnsi="Times New Roman"/>
          <w:i/>
          <w:sz w:val="26"/>
          <w:szCs w:val="26"/>
          <w:lang w:eastAsia="ja-JP"/>
        </w:rPr>
        <w:t>Река Сок</w:t>
      </w:r>
      <w:r w:rsidRPr="00AF35BF">
        <w:rPr>
          <w:rFonts w:ascii="Times New Roman" w:hAnsi="Times New Roman"/>
          <w:sz w:val="26"/>
          <w:szCs w:val="26"/>
          <w:lang w:eastAsia="ja-JP"/>
        </w:rPr>
        <w:t xml:space="preserve"> </w:t>
      </w:r>
      <w:r w:rsidRPr="00AF35BF">
        <w:rPr>
          <w:rFonts w:ascii="Times New Roman" w:hAnsi="Times New Roman"/>
          <w:i/>
          <w:sz w:val="26"/>
          <w:szCs w:val="26"/>
          <w:lang w:eastAsia="ja-JP"/>
        </w:rPr>
        <w:t xml:space="preserve">- </w:t>
      </w:r>
      <w:r w:rsidRPr="00AF35BF">
        <w:rPr>
          <w:rFonts w:ascii="Times New Roman" w:hAnsi="Times New Roman"/>
          <w:sz w:val="26"/>
          <w:szCs w:val="26"/>
          <w:lang w:eastAsia="ja-JP"/>
        </w:rPr>
        <w:t xml:space="preserve">приток первого порядка р. Волга. Берет начало на западном склоне </w:t>
      </w:r>
      <w:proofErr w:type="spellStart"/>
      <w:r w:rsidRPr="00AF35BF">
        <w:rPr>
          <w:rFonts w:ascii="Times New Roman" w:hAnsi="Times New Roman"/>
          <w:sz w:val="26"/>
          <w:szCs w:val="26"/>
          <w:lang w:eastAsia="ja-JP"/>
        </w:rPr>
        <w:t>Бугульминско</w:t>
      </w:r>
      <w:proofErr w:type="spellEnd"/>
      <w:r w:rsidRPr="00AF35BF">
        <w:rPr>
          <w:rFonts w:ascii="Times New Roman" w:hAnsi="Times New Roman"/>
          <w:sz w:val="26"/>
          <w:szCs w:val="26"/>
          <w:lang w:eastAsia="ja-JP"/>
        </w:rPr>
        <w:t xml:space="preserve"> - </w:t>
      </w:r>
      <w:proofErr w:type="spellStart"/>
      <w:r w:rsidRPr="00AF35BF">
        <w:rPr>
          <w:rFonts w:ascii="Times New Roman" w:hAnsi="Times New Roman"/>
          <w:sz w:val="26"/>
          <w:szCs w:val="26"/>
          <w:lang w:eastAsia="ja-JP"/>
        </w:rPr>
        <w:t>Белебеевской</w:t>
      </w:r>
      <w:proofErr w:type="spellEnd"/>
      <w:r w:rsidRPr="00AF35BF">
        <w:rPr>
          <w:rFonts w:ascii="Times New Roman" w:hAnsi="Times New Roman"/>
          <w:sz w:val="26"/>
          <w:szCs w:val="26"/>
          <w:lang w:eastAsia="ja-JP"/>
        </w:rPr>
        <w:t xml:space="preserve"> возвышенности на юго-западной окраине </w:t>
      </w:r>
      <w:proofErr w:type="gramStart"/>
      <w:r w:rsidRPr="00AF35BF">
        <w:rPr>
          <w:rFonts w:ascii="Times New Roman" w:hAnsi="Times New Roman"/>
          <w:sz w:val="26"/>
          <w:szCs w:val="26"/>
          <w:lang w:eastAsia="ja-JP"/>
        </w:rPr>
        <w:t>с</w:t>
      </w:r>
      <w:proofErr w:type="gramEnd"/>
      <w:r w:rsidRPr="00AF35BF">
        <w:rPr>
          <w:rFonts w:ascii="Times New Roman" w:hAnsi="Times New Roman"/>
          <w:sz w:val="26"/>
          <w:szCs w:val="26"/>
          <w:lang w:eastAsia="ja-JP"/>
        </w:rPr>
        <w:t>. </w:t>
      </w:r>
      <w:proofErr w:type="gramStart"/>
      <w:r w:rsidRPr="00AF35BF">
        <w:rPr>
          <w:rFonts w:ascii="Times New Roman" w:hAnsi="Times New Roman"/>
          <w:sz w:val="26"/>
          <w:szCs w:val="26"/>
          <w:lang w:eastAsia="ja-JP"/>
        </w:rPr>
        <w:t>Курская</w:t>
      </w:r>
      <w:proofErr w:type="gramEnd"/>
      <w:r w:rsidRPr="00AF35BF">
        <w:rPr>
          <w:rFonts w:ascii="Times New Roman" w:hAnsi="Times New Roman"/>
          <w:sz w:val="26"/>
          <w:szCs w:val="26"/>
          <w:lang w:eastAsia="ja-JP"/>
        </w:rPr>
        <w:t xml:space="preserve"> - Васильевка Северного района Оренбургской области. Общее направление реки с северо-востока на юго-запад. Длина реки 363 км. Район работ </w:t>
      </w:r>
      <w:r w:rsidRPr="00AF35BF">
        <w:rPr>
          <w:rFonts w:ascii="Times New Roman" w:hAnsi="Times New Roman"/>
          <w:sz w:val="26"/>
          <w:szCs w:val="26"/>
          <w:lang w:eastAsia="ja-JP"/>
        </w:rPr>
        <w:lastRenderedPageBreak/>
        <w:t>находится в левой части водосбора и приурочен к ее нижнему течению. Река Сок протекает на минимальном расстоянии в 5,5 км к северо-западу от проектируемых объектов.</w:t>
      </w:r>
    </w:p>
    <w:p w:rsidR="005C7D4F" w:rsidRPr="00AF35BF" w:rsidRDefault="005C7D4F" w:rsidP="00897741">
      <w:pPr>
        <w:pStyle w:val="af9"/>
        <w:spacing w:before="0"/>
        <w:rPr>
          <w:rFonts w:ascii="Times New Roman" w:hAnsi="Times New Roman"/>
          <w:sz w:val="26"/>
          <w:szCs w:val="26"/>
        </w:rPr>
      </w:pPr>
      <w:r w:rsidRPr="00AF35BF">
        <w:rPr>
          <w:rFonts w:ascii="Times New Roman" w:hAnsi="Times New Roman"/>
          <w:sz w:val="26"/>
          <w:szCs w:val="26"/>
        </w:rPr>
        <w:t xml:space="preserve">Водосбор реки представляет собой крупнохолмистую открытую равнину, сильно расчлененную долинами притоков, балками, оврагами. Природная зона – лесостепная. Основная площадь водосбора занята пахотными землями (65 %), на лес приходится 22 %. Долина </w:t>
      </w:r>
      <w:proofErr w:type="gramStart"/>
      <w:r w:rsidRPr="00AF35BF">
        <w:rPr>
          <w:rFonts w:ascii="Times New Roman" w:hAnsi="Times New Roman"/>
          <w:sz w:val="26"/>
          <w:szCs w:val="26"/>
        </w:rPr>
        <w:t>реки</w:t>
      </w:r>
      <w:proofErr w:type="gramEnd"/>
      <w:r w:rsidRPr="00AF35BF">
        <w:rPr>
          <w:rFonts w:ascii="Times New Roman" w:hAnsi="Times New Roman"/>
          <w:sz w:val="26"/>
          <w:szCs w:val="26"/>
        </w:rPr>
        <w:t xml:space="preserve"> в районе работ хорошо выраженная, асимметричная с крутым правым и пологим, постепенно сливающимся с окружающей местностью, левыми склонами. Ширина долины около 10 км. Пойменное дно ровное, изрезанное множеством озер и стариц. На всем протяжении пойма двусторонняя, покрытая луговой растительностью с отдельными заболоченными участками. Ширина поймы составляет около 4 км.</w:t>
      </w:r>
    </w:p>
    <w:p w:rsidR="005C7D4F" w:rsidRPr="00AF35BF" w:rsidRDefault="005C7D4F" w:rsidP="00897741">
      <w:pPr>
        <w:pStyle w:val="af9"/>
        <w:spacing w:before="0"/>
        <w:rPr>
          <w:rFonts w:ascii="Times New Roman" w:hAnsi="Times New Roman"/>
          <w:sz w:val="26"/>
          <w:szCs w:val="26"/>
        </w:rPr>
      </w:pPr>
      <w:r w:rsidRPr="00AF35BF">
        <w:rPr>
          <w:rFonts w:ascii="Times New Roman" w:hAnsi="Times New Roman"/>
          <w:sz w:val="26"/>
          <w:szCs w:val="26"/>
        </w:rPr>
        <w:t xml:space="preserve">Русло р. Сок в пределах рассматриваемой территории извилистое, неразветвленное, выраженного </w:t>
      </w:r>
      <w:proofErr w:type="spellStart"/>
      <w:r w:rsidRPr="00AF35BF">
        <w:rPr>
          <w:rFonts w:ascii="Times New Roman" w:hAnsi="Times New Roman"/>
          <w:sz w:val="26"/>
          <w:szCs w:val="26"/>
        </w:rPr>
        <w:t>плесово</w:t>
      </w:r>
      <w:proofErr w:type="spellEnd"/>
      <w:r w:rsidRPr="00AF35BF">
        <w:rPr>
          <w:rFonts w:ascii="Times New Roman" w:hAnsi="Times New Roman"/>
          <w:sz w:val="26"/>
          <w:szCs w:val="26"/>
        </w:rPr>
        <w:t xml:space="preserve">-перекатного характера. Ширина реки составляет от 10 до 40 м, глубина изменяется от 1,5 м до 5,0 м. Берега реки преимущественно крутые, на поворотах, обрывистые высотой от 2 до 5 м, в пределах пояса </w:t>
      </w:r>
      <w:proofErr w:type="spellStart"/>
      <w:r w:rsidRPr="00AF35BF">
        <w:rPr>
          <w:rFonts w:ascii="Times New Roman" w:hAnsi="Times New Roman"/>
          <w:sz w:val="26"/>
          <w:szCs w:val="26"/>
        </w:rPr>
        <w:t>меандрирования</w:t>
      </w:r>
      <w:proofErr w:type="spellEnd"/>
      <w:r w:rsidRPr="00AF35BF">
        <w:rPr>
          <w:rFonts w:ascii="Times New Roman" w:hAnsi="Times New Roman"/>
          <w:sz w:val="26"/>
          <w:szCs w:val="26"/>
        </w:rPr>
        <w:t xml:space="preserve"> обильные заросли ивы и осины. Дно реки ровное, песчаное. Скорость течения составляет 0,2 - 0,3 м/с. Согласно картам М</w:t>
      </w:r>
      <w:proofErr w:type="gramStart"/>
      <w:r w:rsidRPr="00AF35BF">
        <w:rPr>
          <w:rFonts w:ascii="Times New Roman" w:hAnsi="Times New Roman"/>
          <w:sz w:val="26"/>
          <w:szCs w:val="26"/>
        </w:rPr>
        <w:t>1</w:t>
      </w:r>
      <w:proofErr w:type="gramEnd"/>
      <w:r w:rsidRPr="00AF35BF">
        <w:rPr>
          <w:rFonts w:ascii="Times New Roman" w:hAnsi="Times New Roman"/>
          <w:sz w:val="26"/>
          <w:szCs w:val="26"/>
        </w:rPr>
        <w:t>:25000 отметка воды в р. Сок вблизи района работ составляет 42 м БС.</w:t>
      </w:r>
    </w:p>
    <w:p w:rsidR="005C7D4F" w:rsidRPr="00AF35BF" w:rsidRDefault="005C7D4F" w:rsidP="00897741">
      <w:pPr>
        <w:pStyle w:val="af9"/>
        <w:spacing w:before="0"/>
        <w:rPr>
          <w:rFonts w:ascii="Times New Roman" w:hAnsi="Times New Roman"/>
          <w:sz w:val="26"/>
          <w:szCs w:val="26"/>
          <w:lang w:eastAsia="ja-JP"/>
        </w:rPr>
      </w:pPr>
      <w:r w:rsidRPr="00AF35BF">
        <w:rPr>
          <w:rFonts w:ascii="Times New Roman" w:hAnsi="Times New Roman"/>
          <w:i/>
          <w:sz w:val="26"/>
          <w:szCs w:val="26"/>
          <w:lang w:eastAsia="ja-JP"/>
        </w:rPr>
        <w:t>Река Вязовка</w:t>
      </w:r>
      <w:r w:rsidRPr="00AF35BF">
        <w:rPr>
          <w:rFonts w:ascii="Times New Roman" w:hAnsi="Times New Roman"/>
          <w:sz w:val="26"/>
          <w:szCs w:val="26"/>
          <w:lang w:eastAsia="ja-JP"/>
        </w:rPr>
        <w:t xml:space="preserve"> – правобережный приток р. Черновка. Берет свое начало из оврага </w:t>
      </w:r>
      <w:proofErr w:type="spellStart"/>
      <w:r w:rsidRPr="00AF35BF">
        <w:rPr>
          <w:rFonts w:ascii="Times New Roman" w:hAnsi="Times New Roman"/>
          <w:sz w:val="26"/>
          <w:szCs w:val="26"/>
          <w:lang w:eastAsia="ja-JP"/>
        </w:rPr>
        <w:t>Бурхов</w:t>
      </w:r>
      <w:proofErr w:type="spellEnd"/>
      <w:r w:rsidRPr="00AF35BF">
        <w:rPr>
          <w:rFonts w:ascii="Times New Roman" w:hAnsi="Times New Roman"/>
          <w:sz w:val="26"/>
          <w:szCs w:val="26"/>
          <w:lang w:eastAsia="ja-JP"/>
        </w:rPr>
        <w:t xml:space="preserve"> в 2,5 км к юго-востоку от аула </w:t>
      </w:r>
      <w:proofErr w:type="spellStart"/>
      <w:r w:rsidRPr="00AF35BF">
        <w:rPr>
          <w:rFonts w:ascii="Times New Roman" w:hAnsi="Times New Roman"/>
          <w:sz w:val="26"/>
          <w:szCs w:val="26"/>
          <w:lang w:eastAsia="ja-JP"/>
        </w:rPr>
        <w:t>Краснорыльский</w:t>
      </w:r>
      <w:proofErr w:type="spellEnd"/>
      <w:r w:rsidRPr="00AF35BF">
        <w:rPr>
          <w:rFonts w:ascii="Times New Roman" w:hAnsi="Times New Roman"/>
          <w:sz w:val="26"/>
          <w:szCs w:val="26"/>
          <w:lang w:eastAsia="ja-JP"/>
        </w:rPr>
        <w:t xml:space="preserve">. Река протекает с востока на запад и впадает в р. Черновка с правого берега на юго-восточной окраине </w:t>
      </w:r>
      <w:proofErr w:type="gramStart"/>
      <w:r w:rsidRPr="00AF35BF">
        <w:rPr>
          <w:rFonts w:ascii="Times New Roman" w:hAnsi="Times New Roman"/>
          <w:sz w:val="26"/>
          <w:szCs w:val="26"/>
          <w:lang w:eastAsia="ja-JP"/>
        </w:rPr>
        <w:t>с</w:t>
      </w:r>
      <w:proofErr w:type="gramEnd"/>
      <w:r w:rsidRPr="00AF35BF">
        <w:rPr>
          <w:rFonts w:ascii="Times New Roman" w:hAnsi="Times New Roman"/>
          <w:sz w:val="26"/>
          <w:szCs w:val="26"/>
          <w:lang w:eastAsia="ja-JP"/>
        </w:rPr>
        <w:t xml:space="preserve">. </w:t>
      </w:r>
      <w:proofErr w:type="gramStart"/>
      <w:r w:rsidRPr="00AF35BF">
        <w:rPr>
          <w:rFonts w:ascii="Times New Roman" w:hAnsi="Times New Roman"/>
          <w:sz w:val="26"/>
          <w:szCs w:val="26"/>
          <w:lang w:eastAsia="ja-JP"/>
        </w:rPr>
        <w:t>Черновка</w:t>
      </w:r>
      <w:proofErr w:type="gramEnd"/>
      <w:r w:rsidRPr="00AF35BF">
        <w:rPr>
          <w:rFonts w:ascii="Times New Roman" w:hAnsi="Times New Roman"/>
          <w:sz w:val="26"/>
          <w:szCs w:val="26"/>
          <w:lang w:eastAsia="ja-JP"/>
        </w:rPr>
        <w:t xml:space="preserve"> в 10 км от устья. Длина реки составляет 18 км. Район работ приурочен к правобережной части водосбора и нижнему течению реки. Река Вязовка протекает на минимальном расстоянии в 2,9 км к югу от проектируемых объектов.</w:t>
      </w:r>
    </w:p>
    <w:p w:rsidR="005C7D4F" w:rsidRPr="00AF35BF" w:rsidRDefault="005C7D4F" w:rsidP="00897741">
      <w:pPr>
        <w:pStyle w:val="af9"/>
        <w:spacing w:before="0"/>
        <w:rPr>
          <w:rFonts w:ascii="Times New Roman" w:hAnsi="Times New Roman"/>
          <w:bCs w:val="0"/>
          <w:sz w:val="26"/>
          <w:szCs w:val="26"/>
        </w:rPr>
      </w:pPr>
      <w:r w:rsidRPr="00AF35BF">
        <w:rPr>
          <w:rFonts w:ascii="Times New Roman" w:hAnsi="Times New Roman"/>
          <w:i/>
          <w:sz w:val="26"/>
          <w:szCs w:val="26"/>
        </w:rPr>
        <w:t>Река Черновка</w:t>
      </w:r>
      <w:r w:rsidRPr="00AF35BF">
        <w:rPr>
          <w:rFonts w:ascii="Times New Roman" w:hAnsi="Times New Roman"/>
          <w:sz w:val="26"/>
          <w:szCs w:val="26"/>
        </w:rPr>
        <w:t xml:space="preserve"> – приток первого порядка р. Сок – берет начало в 2 км восточнее </w:t>
      </w:r>
      <w:proofErr w:type="gramStart"/>
      <w:r w:rsidRPr="00AF35BF">
        <w:rPr>
          <w:rFonts w:ascii="Times New Roman" w:hAnsi="Times New Roman"/>
          <w:sz w:val="26"/>
          <w:szCs w:val="26"/>
        </w:rPr>
        <w:t>с</w:t>
      </w:r>
      <w:proofErr w:type="gramEnd"/>
      <w:r w:rsidRPr="00AF35BF">
        <w:rPr>
          <w:rFonts w:ascii="Times New Roman" w:hAnsi="Times New Roman"/>
          <w:sz w:val="26"/>
          <w:szCs w:val="26"/>
        </w:rPr>
        <w:t>. </w:t>
      </w:r>
      <w:proofErr w:type="gramStart"/>
      <w:r w:rsidRPr="00AF35BF">
        <w:rPr>
          <w:rFonts w:ascii="Times New Roman" w:hAnsi="Times New Roman"/>
          <w:sz w:val="26"/>
          <w:szCs w:val="26"/>
        </w:rPr>
        <w:t>Березовка</w:t>
      </w:r>
      <w:proofErr w:type="gramEnd"/>
      <w:r w:rsidRPr="00AF35BF">
        <w:rPr>
          <w:rFonts w:ascii="Times New Roman" w:hAnsi="Times New Roman"/>
          <w:sz w:val="26"/>
          <w:szCs w:val="26"/>
        </w:rPr>
        <w:t xml:space="preserve"> Сергиевского района.</w:t>
      </w:r>
      <w:r w:rsidRPr="00AF35BF">
        <w:rPr>
          <w:rFonts w:ascii="Times New Roman" w:hAnsi="Times New Roman"/>
          <w:bCs w:val="0"/>
          <w:sz w:val="26"/>
          <w:szCs w:val="26"/>
        </w:rPr>
        <w:t xml:space="preserve"> Река протекает с юго-востока на северо-запад, у северной окраины с. </w:t>
      </w:r>
      <w:proofErr w:type="gramStart"/>
      <w:r w:rsidRPr="00AF35BF">
        <w:rPr>
          <w:rFonts w:ascii="Times New Roman" w:hAnsi="Times New Roman"/>
          <w:bCs w:val="0"/>
          <w:sz w:val="26"/>
          <w:szCs w:val="26"/>
        </w:rPr>
        <w:t>Черновка</w:t>
      </w:r>
      <w:proofErr w:type="gramEnd"/>
      <w:r w:rsidRPr="00AF35BF">
        <w:rPr>
          <w:rFonts w:ascii="Times New Roman" w:hAnsi="Times New Roman"/>
          <w:bCs w:val="0"/>
          <w:sz w:val="26"/>
          <w:szCs w:val="26"/>
        </w:rPr>
        <w:t xml:space="preserve"> круто меняя свое направление на юго-западное, и впадает в р. Сок с левого берега у д. </w:t>
      </w:r>
      <w:proofErr w:type="spellStart"/>
      <w:r w:rsidRPr="00AF35BF">
        <w:rPr>
          <w:rFonts w:ascii="Times New Roman" w:hAnsi="Times New Roman"/>
          <w:bCs w:val="0"/>
          <w:sz w:val="26"/>
          <w:szCs w:val="26"/>
        </w:rPr>
        <w:t>Лебяжинка</w:t>
      </w:r>
      <w:proofErr w:type="spellEnd"/>
      <w:r w:rsidRPr="00AF35BF">
        <w:rPr>
          <w:rFonts w:ascii="Times New Roman" w:hAnsi="Times New Roman"/>
          <w:bCs w:val="0"/>
          <w:sz w:val="26"/>
          <w:szCs w:val="26"/>
        </w:rPr>
        <w:t xml:space="preserve">. Длина водотока составляет 37 км. Район работ приурочен к правобережной части водосбора </w:t>
      </w:r>
      <w:r w:rsidRPr="00AF35BF">
        <w:rPr>
          <w:rFonts w:ascii="Times New Roman" w:hAnsi="Times New Roman"/>
          <w:sz w:val="26"/>
          <w:szCs w:val="26"/>
          <w:lang w:eastAsia="ja-JP"/>
        </w:rPr>
        <w:t>и нижнему течению реки.</w:t>
      </w:r>
      <w:r w:rsidRPr="00AF35BF">
        <w:rPr>
          <w:rFonts w:ascii="Times New Roman" w:hAnsi="Times New Roman"/>
          <w:bCs w:val="0"/>
          <w:sz w:val="26"/>
          <w:szCs w:val="26"/>
        </w:rPr>
        <w:t xml:space="preserve"> </w:t>
      </w:r>
      <w:r w:rsidRPr="00AF35BF">
        <w:rPr>
          <w:rFonts w:ascii="Times New Roman" w:hAnsi="Times New Roman"/>
          <w:sz w:val="26"/>
          <w:szCs w:val="26"/>
          <w:lang w:eastAsia="ja-JP"/>
        </w:rPr>
        <w:t>Река Черновка протекает на минимальном расстоянии в 2,4 км к юго-западу от проектируемых объектов.</w:t>
      </w:r>
    </w:p>
    <w:p w:rsidR="005C7D4F" w:rsidRPr="00AF35BF" w:rsidRDefault="005C7D4F" w:rsidP="00897741">
      <w:pPr>
        <w:pStyle w:val="af9"/>
        <w:spacing w:before="0"/>
        <w:rPr>
          <w:rFonts w:ascii="Times New Roman" w:hAnsi="Times New Roman"/>
          <w:sz w:val="26"/>
          <w:szCs w:val="26"/>
        </w:rPr>
      </w:pPr>
      <w:r w:rsidRPr="00AF35BF">
        <w:rPr>
          <w:rFonts w:ascii="Times New Roman" w:hAnsi="Times New Roman"/>
          <w:sz w:val="26"/>
          <w:szCs w:val="26"/>
        </w:rPr>
        <w:t>Водосбор р. Черновки в районе работ представляет собой открытую волнистую равнину, умеренно рассеченную овражно-балочной сетью. Природная зона лесостепная. На пахотные земли приходится 70 % от площади водосбора, лес занимает около 15 %. Долина реки хорошо выраженная, трапецеидальная, покрыта травянистой растительностью. Правый склон открытый, рассеченный овражно-балочной сетью, крутой. Левый склон пологий, постепенно сливающийся с прилегающей местностью.</w:t>
      </w:r>
    </w:p>
    <w:p w:rsidR="005C7D4F" w:rsidRPr="00AF35BF" w:rsidRDefault="005C7D4F" w:rsidP="00897741">
      <w:pPr>
        <w:pStyle w:val="af9"/>
        <w:spacing w:before="0"/>
        <w:rPr>
          <w:rFonts w:ascii="Times New Roman" w:hAnsi="Times New Roman"/>
          <w:sz w:val="26"/>
          <w:szCs w:val="26"/>
        </w:rPr>
      </w:pPr>
      <w:r w:rsidRPr="00AF35BF">
        <w:rPr>
          <w:rFonts w:ascii="Times New Roman" w:hAnsi="Times New Roman"/>
          <w:sz w:val="26"/>
          <w:szCs w:val="26"/>
        </w:rPr>
        <w:t xml:space="preserve">Пойма прерывистая, чередующаяся по берегам, местами двусторонняя, покрытая преимущественно луговой растительностью. Ширина разлива изменятся от 0,25 до 0,9 км. Продолжительность затопления поймы составляет 2 – 3 недели. Русло реки извилистое, однорукавное. Ширина русла в межень не превышает 10 м, глубина - 1,5 м. Берега преобладают пологие, заросшие травой и кустарником. На отдельных поворотах русла берега обрывистые высотой до 3 м. Дно песчаное. </w:t>
      </w:r>
      <w:r w:rsidRPr="00AF35BF">
        <w:rPr>
          <w:rFonts w:ascii="Times New Roman" w:hAnsi="Times New Roman"/>
          <w:sz w:val="26"/>
          <w:szCs w:val="26"/>
        </w:rPr>
        <w:lastRenderedPageBreak/>
        <w:t>Скорость течения составляет около 0,1 м/с. Согласно картам М</w:t>
      </w:r>
      <w:proofErr w:type="gramStart"/>
      <w:r w:rsidRPr="00AF35BF">
        <w:rPr>
          <w:rFonts w:ascii="Times New Roman" w:hAnsi="Times New Roman"/>
          <w:sz w:val="26"/>
          <w:szCs w:val="26"/>
        </w:rPr>
        <w:t>1</w:t>
      </w:r>
      <w:proofErr w:type="gramEnd"/>
      <w:r w:rsidRPr="00AF35BF">
        <w:rPr>
          <w:rFonts w:ascii="Times New Roman" w:hAnsi="Times New Roman"/>
          <w:sz w:val="26"/>
          <w:szCs w:val="26"/>
        </w:rPr>
        <w:t>:25000 отметка воды в р. Черновка вблизи района работ составляет 47 м БС.</w:t>
      </w:r>
    </w:p>
    <w:p w:rsidR="005C7D4F" w:rsidRPr="00AF35BF" w:rsidRDefault="005C7D4F" w:rsidP="00897741">
      <w:pPr>
        <w:pStyle w:val="af9"/>
        <w:spacing w:before="0"/>
        <w:rPr>
          <w:rFonts w:ascii="Times New Roman" w:hAnsi="Times New Roman"/>
          <w:sz w:val="26"/>
          <w:szCs w:val="26"/>
        </w:rPr>
      </w:pPr>
      <w:r w:rsidRPr="00AF35BF">
        <w:rPr>
          <w:rFonts w:ascii="Times New Roman" w:hAnsi="Times New Roman"/>
          <w:i/>
          <w:sz w:val="26"/>
          <w:szCs w:val="26"/>
          <w:lang w:eastAsia="ja-JP"/>
        </w:rPr>
        <w:t xml:space="preserve">Озеро </w:t>
      </w:r>
      <w:proofErr w:type="spellStart"/>
      <w:r w:rsidRPr="00AF35BF">
        <w:rPr>
          <w:rFonts w:ascii="Times New Roman" w:hAnsi="Times New Roman"/>
          <w:i/>
          <w:sz w:val="26"/>
          <w:szCs w:val="26"/>
          <w:lang w:eastAsia="ja-JP"/>
        </w:rPr>
        <w:t>Морец</w:t>
      </w:r>
      <w:proofErr w:type="spellEnd"/>
      <w:r w:rsidRPr="00AF35BF">
        <w:rPr>
          <w:rFonts w:ascii="Times New Roman" w:hAnsi="Times New Roman"/>
          <w:sz w:val="26"/>
          <w:szCs w:val="26"/>
          <w:lang w:eastAsia="ja-JP"/>
        </w:rPr>
        <w:t xml:space="preserve"> является левобережным пойменным озером р. Сок, располагается в </w:t>
      </w:r>
      <w:r w:rsidRPr="00AF35BF">
        <w:rPr>
          <w:rFonts w:ascii="Times New Roman" w:hAnsi="Times New Roman"/>
          <w:sz w:val="26"/>
          <w:szCs w:val="26"/>
        </w:rPr>
        <w:t>нижнем течении левобережной части водосбора</w:t>
      </w:r>
      <w:r w:rsidRPr="00AF35BF">
        <w:rPr>
          <w:rFonts w:ascii="Times New Roman" w:hAnsi="Times New Roman"/>
          <w:sz w:val="26"/>
          <w:szCs w:val="26"/>
          <w:lang w:eastAsia="ja-JP"/>
        </w:rPr>
        <w:t xml:space="preserve"> р. Сок в 1,5 км к северу </w:t>
      </w:r>
      <w:proofErr w:type="gramStart"/>
      <w:r w:rsidRPr="00AF35BF">
        <w:rPr>
          <w:rFonts w:ascii="Times New Roman" w:hAnsi="Times New Roman"/>
          <w:sz w:val="26"/>
          <w:szCs w:val="26"/>
          <w:lang w:eastAsia="ja-JP"/>
        </w:rPr>
        <w:t>от</w:t>
      </w:r>
      <w:proofErr w:type="gramEnd"/>
      <w:r w:rsidRPr="00AF35BF">
        <w:rPr>
          <w:rFonts w:ascii="Times New Roman" w:hAnsi="Times New Roman"/>
          <w:sz w:val="26"/>
          <w:szCs w:val="26"/>
          <w:lang w:eastAsia="ja-JP"/>
        </w:rPr>
        <w:t xml:space="preserve"> </w:t>
      </w:r>
      <w:r w:rsidRPr="00AF35BF">
        <w:rPr>
          <w:rFonts w:ascii="Times New Roman" w:hAnsi="Times New Roman"/>
          <w:sz w:val="26"/>
          <w:szCs w:val="26"/>
        </w:rPr>
        <w:t>с. Черновка. Озеро имеет чашеобразную форму со средней длиной 0,6 км. Площадь зеркала озера составляет 0,28 км</w:t>
      </w:r>
      <w:proofErr w:type="gramStart"/>
      <w:r w:rsidRPr="00AF35BF">
        <w:rPr>
          <w:rFonts w:ascii="Times New Roman" w:hAnsi="Times New Roman"/>
          <w:sz w:val="26"/>
          <w:szCs w:val="26"/>
          <w:vertAlign w:val="superscript"/>
        </w:rPr>
        <w:t>2</w:t>
      </w:r>
      <w:proofErr w:type="gramEnd"/>
      <w:r w:rsidRPr="00AF35BF">
        <w:rPr>
          <w:rFonts w:ascii="Times New Roman" w:hAnsi="Times New Roman"/>
          <w:sz w:val="26"/>
          <w:szCs w:val="26"/>
        </w:rPr>
        <w:t xml:space="preserve">, средняя глубина до 1,9 м. Прилегающая местность заболочена, </w:t>
      </w:r>
      <w:proofErr w:type="spellStart"/>
      <w:r w:rsidRPr="00AF35BF">
        <w:rPr>
          <w:rFonts w:ascii="Times New Roman" w:hAnsi="Times New Roman"/>
          <w:sz w:val="26"/>
          <w:szCs w:val="26"/>
        </w:rPr>
        <w:t>залесена</w:t>
      </w:r>
      <w:proofErr w:type="spellEnd"/>
      <w:r w:rsidRPr="00AF35BF">
        <w:rPr>
          <w:rFonts w:ascii="Times New Roman" w:hAnsi="Times New Roman"/>
          <w:sz w:val="26"/>
          <w:szCs w:val="26"/>
        </w:rPr>
        <w:t>. Согласно картам М 1:25000 отметка уреза воды в озере Морей составляет 44 м БС.</w:t>
      </w:r>
    </w:p>
    <w:p w:rsidR="005C7D4F" w:rsidRPr="00AF35BF" w:rsidRDefault="005C7D4F" w:rsidP="00897741">
      <w:pPr>
        <w:pStyle w:val="af9"/>
        <w:spacing w:before="0"/>
        <w:rPr>
          <w:rFonts w:ascii="Times New Roman" w:hAnsi="Times New Roman"/>
          <w:sz w:val="26"/>
          <w:szCs w:val="26"/>
        </w:rPr>
      </w:pPr>
      <w:r w:rsidRPr="00AF35BF">
        <w:rPr>
          <w:rFonts w:ascii="Times New Roman" w:hAnsi="Times New Roman"/>
          <w:i/>
          <w:sz w:val="26"/>
          <w:szCs w:val="26"/>
          <w:lang w:eastAsia="ja-JP"/>
        </w:rPr>
        <w:t xml:space="preserve">Озеро </w:t>
      </w:r>
      <w:proofErr w:type="spellStart"/>
      <w:r w:rsidRPr="00AF35BF">
        <w:rPr>
          <w:rFonts w:ascii="Times New Roman" w:hAnsi="Times New Roman"/>
          <w:i/>
          <w:sz w:val="26"/>
          <w:szCs w:val="26"/>
          <w:lang w:eastAsia="ja-JP"/>
        </w:rPr>
        <w:t>Елховое</w:t>
      </w:r>
      <w:proofErr w:type="spellEnd"/>
      <w:r w:rsidRPr="00AF35BF">
        <w:rPr>
          <w:rFonts w:ascii="Times New Roman" w:hAnsi="Times New Roman"/>
          <w:sz w:val="26"/>
          <w:szCs w:val="26"/>
          <w:lang w:eastAsia="ja-JP"/>
        </w:rPr>
        <w:t xml:space="preserve"> является левобережным пойменным озером р. Сок, располагается в </w:t>
      </w:r>
      <w:r w:rsidRPr="00AF35BF">
        <w:rPr>
          <w:rFonts w:ascii="Times New Roman" w:hAnsi="Times New Roman"/>
          <w:sz w:val="26"/>
          <w:szCs w:val="26"/>
        </w:rPr>
        <w:t>нижнем течении левобережной части водосбора</w:t>
      </w:r>
      <w:r w:rsidRPr="00AF35BF">
        <w:rPr>
          <w:rFonts w:ascii="Times New Roman" w:hAnsi="Times New Roman"/>
          <w:sz w:val="26"/>
          <w:szCs w:val="26"/>
          <w:lang w:eastAsia="ja-JP"/>
        </w:rPr>
        <w:t xml:space="preserve"> р. Сок в 2,65 км к северу </w:t>
      </w:r>
      <w:proofErr w:type="gramStart"/>
      <w:r w:rsidRPr="00AF35BF">
        <w:rPr>
          <w:rFonts w:ascii="Times New Roman" w:hAnsi="Times New Roman"/>
          <w:sz w:val="26"/>
          <w:szCs w:val="26"/>
          <w:lang w:eastAsia="ja-JP"/>
        </w:rPr>
        <w:t>от</w:t>
      </w:r>
      <w:proofErr w:type="gramEnd"/>
      <w:r w:rsidRPr="00AF35BF">
        <w:rPr>
          <w:rFonts w:ascii="Times New Roman" w:hAnsi="Times New Roman"/>
          <w:sz w:val="26"/>
          <w:szCs w:val="26"/>
          <w:lang w:eastAsia="ja-JP"/>
        </w:rPr>
        <w:t xml:space="preserve"> </w:t>
      </w:r>
      <w:r w:rsidRPr="00AF35BF">
        <w:rPr>
          <w:rFonts w:ascii="Times New Roman" w:hAnsi="Times New Roman"/>
          <w:sz w:val="26"/>
          <w:szCs w:val="26"/>
        </w:rPr>
        <w:t>с. Черновка. Озеро имеет вытянутую форму, длиной 2,6 км, средняя ширина озера составляет 40 м, максимальная – 0,28 км. Площадь зеркала озера составляет 0,23 км</w:t>
      </w:r>
      <w:proofErr w:type="gramStart"/>
      <w:r w:rsidRPr="00AF35BF">
        <w:rPr>
          <w:rFonts w:ascii="Times New Roman" w:hAnsi="Times New Roman"/>
          <w:sz w:val="26"/>
          <w:szCs w:val="26"/>
          <w:vertAlign w:val="superscript"/>
        </w:rPr>
        <w:t>2</w:t>
      </w:r>
      <w:proofErr w:type="gramEnd"/>
      <w:r w:rsidRPr="00AF35BF">
        <w:rPr>
          <w:rFonts w:ascii="Times New Roman" w:hAnsi="Times New Roman"/>
          <w:sz w:val="26"/>
          <w:szCs w:val="26"/>
        </w:rPr>
        <w:t xml:space="preserve">, средняя глубина до 1,8 м. Прилегающая местность заболочена, </w:t>
      </w:r>
      <w:proofErr w:type="spellStart"/>
      <w:r w:rsidRPr="00AF35BF">
        <w:rPr>
          <w:rFonts w:ascii="Times New Roman" w:hAnsi="Times New Roman"/>
          <w:sz w:val="26"/>
          <w:szCs w:val="26"/>
        </w:rPr>
        <w:t>залесена</w:t>
      </w:r>
      <w:proofErr w:type="spellEnd"/>
      <w:r w:rsidRPr="00AF35BF">
        <w:rPr>
          <w:rFonts w:ascii="Times New Roman" w:hAnsi="Times New Roman"/>
          <w:sz w:val="26"/>
          <w:szCs w:val="26"/>
        </w:rPr>
        <w:t xml:space="preserve">. Согласно картам М 1:25000 отметка уреза воды в озере </w:t>
      </w:r>
      <w:proofErr w:type="spellStart"/>
      <w:r w:rsidRPr="00AF35BF">
        <w:rPr>
          <w:rFonts w:ascii="Times New Roman" w:hAnsi="Times New Roman"/>
          <w:sz w:val="26"/>
          <w:szCs w:val="26"/>
        </w:rPr>
        <w:t>Елховое</w:t>
      </w:r>
      <w:proofErr w:type="spellEnd"/>
      <w:r w:rsidRPr="00AF35BF">
        <w:rPr>
          <w:rFonts w:ascii="Times New Roman" w:hAnsi="Times New Roman"/>
          <w:sz w:val="26"/>
          <w:szCs w:val="26"/>
        </w:rPr>
        <w:t xml:space="preserve"> составляет 44 м БС.</w:t>
      </w:r>
    </w:p>
    <w:p w:rsidR="005C7D4F" w:rsidRPr="00AF35BF" w:rsidRDefault="005C7D4F" w:rsidP="00897741">
      <w:pPr>
        <w:pStyle w:val="af9"/>
        <w:spacing w:before="0"/>
        <w:rPr>
          <w:rFonts w:ascii="Times New Roman" w:hAnsi="Times New Roman"/>
          <w:sz w:val="26"/>
          <w:szCs w:val="26"/>
        </w:rPr>
      </w:pPr>
      <w:r w:rsidRPr="00AF35BF">
        <w:rPr>
          <w:rFonts w:ascii="Times New Roman" w:hAnsi="Times New Roman"/>
          <w:i/>
          <w:sz w:val="26"/>
          <w:szCs w:val="26"/>
        </w:rPr>
        <w:t>Верхние звенья гидрографической цепи</w:t>
      </w:r>
      <w:r w:rsidRPr="00AF35BF">
        <w:rPr>
          <w:rFonts w:ascii="Times New Roman" w:hAnsi="Times New Roman"/>
          <w:sz w:val="26"/>
          <w:szCs w:val="26"/>
        </w:rPr>
        <w:t xml:space="preserve"> представлены водотоком в овраге </w:t>
      </w:r>
      <w:proofErr w:type="gramStart"/>
      <w:r w:rsidRPr="00AF35BF">
        <w:rPr>
          <w:rFonts w:ascii="Times New Roman" w:hAnsi="Times New Roman"/>
          <w:sz w:val="26"/>
          <w:szCs w:val="26"/>
          <w:lang w:eastAsia="ja-JP"/>
        </w:rPr>
        <w:t>Холодный</w:t>
      </w:r>
      <w:proofErr w:type="gramEnd"/>
      <w:r w:rsidRPr="00AF35BF">
        <w:rPr>
          <w:rFonts w:ascii="Times New Roman" w:hAnsi="Times New Roman"/>
          <w:sz w:val="26"/>
          <w:szCs w:val="26"/>
        </w:rPr>
        <w:t>.</w:t>
      </w:r>
    </w:p>
    <w:p w:rsidR="005C7D4F" w:rsidRPr="00AF35BF" w:rsidRDefault="005C7D4F" w:rsidP="00897741">
      <w:pPr>
        <w:pStyle w:val="af9"/>
        <w:spacing w:before="0"/>
        <w:rPr>
          <w:rFonts w:ascii="Times New Roman" w:hAnsi="Times New Roman"/>
          <w:sz w:val="26"/>
          <w:szCs w:val="26"/>
        </w:rPr>
      </w:pPr>
      <w:r w:rsidRPr="00AF35BF">
        <w:rPr>
          <w:rFonts w:ascii="Times New Roman" w:hAnsi="Times New Roman"/>
          <w:sz w:val="26"/>
          <w:szCs w:val="26"/>
        </w:rPr>
        <w:t xml:space="preserve">Овраг </w:t>
      </w:r>
      <w:r w:rsidRPr="00AF35BF">
        <w:rPr>
          <w:rFonts w:ascii="Times New Roman" w:hAnsi="Times New Roman"/>
          <w:sz w:val="26"/>
          <w:szCs w:val="26"/>
          <w:lang w:eastAsia="ja-JP"/>
        </w:rPr>
        <w:t>Холодный</w:t>
      </w:r>
      <w:r w:rsidRPr="00AF35BF">
        <w:rPr>
          <w:rFonts w:ascii="Times New Roman" w:hAnsi="Times New Roman"/>
          <w:sz w:val="26"/>
          <w:szCs w:val="26"/>
        </w:rPr>
        <w:t xml:space="preserve"> раскрывается в р. Вязовка с правого склона на западной окраине </w:t>
      </w:r>
      <w:proofErr w:type="gramStart"/>
      <w:r w:rsidRPr="00AF35BF">
        <w:rPr>
          <w:rFonts w:ascii="Times New Roman" w:hAnsi="Times New Roman"/>
          <w:sz w:val="26"/>
          <w:szCs w:val="26"/>
        </w:rPr>
        <w:t>с</w:t>
      </w:r>
      <w:proofErr w:type="gramEnd"/>
      <w:r w:rsidRPr="00AF35BF">
        <w:rPr>
          <w:rFonts w:ascii="Times New Roman" w:hAnsi="Times New Roman"/>
          <w:sz w:val="26"/>
          <w:szCs w:val="26"/>
        </w:rPr>
        <w:t xml:space="preserve">. </w:t>
      </w:r>
      <w:proofErr w:type="gramStart"/>
      <w:r w:rsidRPr="00AF35BF">
        <w:rPr>
          <w:rFonts w:ascii="Times New Roman" w:hAnsi="Times New Roman"/>
          <w:sz w:val="26"/>
          <w:szCs w:val="26"/>
        </w:rPr>
        <w:t>Орловка</w:t>
      </w:r>
      <w:proofErr w:type="gramEnd"/>
      <w:r w:rsidRPr="00AF35BF">
        <w:rPr>
          <w:rFonts w:ascii="Times New Roman" w:hAnsi="Times New Roman"/>
          <w:sz w:val="26"/>
          <w:szCs w:val="26"/>
        </w:rPr>
        <w:t xml:space="preserve"> Сергиевского района Самарской области. Общее направление оврага – южное. Овраг V-образный поперечный профиль. Склоны относительно пологие, высотой до 2 м, задернованные, покрытые кустарником, и в верхней части водосбора - древесными массивами. Согласно картам М</w:t>
      </w:r>
      <w:proofErr w:type="gramStart"/>
      <w:r w:rsidRPr="00AF35BF">
        <w:rPr>
          <w:rFonts w:ascii="Times New Roman" w:hAnsi="Times New Roman"/>
          <w:sz w:val="26"/>
          <w:szCs w:val="26"/>
        </w:rPr>
        <w:t>1</w:t>
      </w:r>
      <w:proofErr w:type="gramEnd"/>
      <w:r w:rsidRPr="00AF35BF">
        <w:rPr>
          <w:rFonts w:ascii="Times New Roman" w:hAnsi="Times New Roman"/>
          <w:sz w:val="26"/>
          <w:szCs w:val="26"/>
        </w:rPr>
        <w:t xml:space="preserve">:25000 по дну оврага протекает временный водоток длиной 3,6 км. Согласно интерполяции по картам М 1:25000 отметка тальвега в овраге Холодный в районе проектируемых объектов составляет 125,50 м БС. </w:t>
      </w:r>
      <w:r w:rsidRPr="00AF35BF">
        <w:rPr>
          <w:rFonts w:ascii="Times New Roman" w:hAnsi="Times New Roman"/>
          <w:sz w:val="26"/>
          <w:szCs w:val="26"/>
          <w:lang w:eastAsia="ja-JP"/>
        </w:rPr>
        <w:t>Минимальное расстояние от проектируемого объекта до временного водотока в овраге Холодный составляет 0,14 км к северо-востоку.</w:t>
      </w:r>
    </w:p>
    <w:p w:rsidR="005C7D4F" w:rsidRPr="00AF35BF" w:rsidRDefault="005C7D4F" w:rsidP="00897741">
      <w:pPr>
        <w:ind w:firstLine="720"/>
        <w:jc w:val="both"/>
        <w:rPr>
          <w:bCs/>
          <w:sz w:val="26"/>
          <w:szCs w:val="26"/>
        </w:rPr>
      </w:pPr>
      <w:r w:rsidRPr="00AF35BF">
        <w:rPr>
          <w:sz w:val="26"/>
          <w:szCs w:val="26"/>
        </w:rPr>
        <w:t xml:space="preserve">Анализ химического состава поверхностных вод производится по результатам отбора проб воды из пруда в </w:t>
      </w:r>
      <w:proofErr w:type="spellStart"/>
      <w:r w:rsidRPr="00AF35BF">
        <w:rPr>
          <w:sz w:val="26"/>
          <w:szCs w:val="26"/>
        </w:rPr>
        <w:t>овр</w:t>
      </w:r>
      <w:proofErr w:type="spellEnd"/>
      <w:r w:rsidRPr="00AF35BF">
        <w:rPr>
          <w:sz w:val="26"/>
          <w:szCs w:val="26"/>
        </w:rPr>
        <w:t xml:space="preserve">. Холодный. </w:t>
      </w:r>
    </w:p>
    <w:p w:rsidR="005C7D4F" w:rsidRPr="00AF35BF" w:rsidRDefault="005C7D4F" w:rsidP="00897741">
      <w:pPr>
        <w:pStyle w:val="af9"/>
        <w:spacing w:before="0"/>
        <w:rPr>
          <w:rFonts w:ascii="Times New Roman" w:hAnsi="Times New Roman"/>
          <w:sz w:val="26"/>
          <w:szCs w:val="26"/>
        </w:rPr>
      </w:pPr>
      <w:proofErr w:type="gramStart"/>
      <w:r w:rsidRPr="00AF35BF">
        <w:rPr>
          <w:rFonts w:ascii="Times New Roman" w:hAnsi="Times New Roman"/>
          <w:sz w:val="26"/>
          <w:szCs w:val="26"/>
        </w:rPr>
        <w:t>Качество поверхностных вод оценивается в соответствии с предельно-допустимыми концентрациями (</w:t>
      </w:r>
      <w:proofErr w:type="spellStart"/>
      <w:r w:rsidRPr="00AF35BF">
        <w:rPr>
          <w:rFonts w:ascii="Times New Roman" w:hAnsi="Times New Roman"/>
          <w:sz w:val="26"/>
          <w:szCs w:val="26"/>
        </w:rPr>
        <w:t>ПДКр.х</w:t>
      </w:r>
      <w:proofErr w:type="spellEnd"/>
      <w:r w:rsidRPr="00AF35BF">
        <w:rPr>
          <w:rFonts w:ascii="Times New Roman" w:hAnsi="Times New Roman"/>
          <w:sz w:val="26"/>
          <w:szCs w:val="26"/>
        </w:rPr>
        <w:t xml:space="preserve">.), принятыми для объектов </w:t>
      </w:r>
      <w:proofErr w:type="spellStart"/>
      <w:r w:rsidRPr="00AF35BF">
        <w:rPr>
          <w:rFonts w:ascii="Times New Roman" w:hAnsi="Times New Roman"/>
          <w:sz w:val="26"/>
          <w:szCs w:val="26"/>
        </w:rPr>
        <w:t>рыбохозяйственного</w:t>
      </w:r>
      <w:proofErr w:type="spellEnd"/>
      <w:r w:rsidRPr="00AF35BF">
        <w:rPr>
          <w:rFonts w:ascii="Times New Roman" w:hAnsi="Times New Roman"/>
          <w:sz w:val="26"/>
          <w:szCs w:val="26"/>
        </w:rPr>
        <w:t xml:space="preserve"> значения согласно приказу Министерства сельского хозяйства РФ от 13 декабря 2016 г. N 552 «Об утверждении нормативов качества воды водных объектов </w:t>
      </w:r>
      <w:proofErr w:type="spellStart"/>
      <w:r w:rsidRPr="00AF35BF">
        <w:rPr>
          <w:rFonts w:ascii="Times New Roman" w:hAnsi="Times New Roman"/>
          <w:sz w:val="26"/>
          <w:szCs w:val="26"/>
        </w:rPr>
        <w:t>рыбохозяйственного</w:t>
      </w:r>
      <w:proofErr w:type="spellEnd"/>
      <w:r w:rsidRPr="00AF35BF">
        <w:rPr>
          <w:rFonts w:ascii="Times New Roman" w:hAnsi="Times New Roman"/>
          <w:sz w:val="26"/>
          <w:szCs w:val="26"/>
        </w:rPr>
        <w:t xml:space="preserve"> значения, в том числе нормативов предельно допустимых концентраций вредных веществ в водах водных объектов </w:t>
      </w:r>
      <w:proofErr w:type="spellStart"/>
      <w:r w:rsidRPr="00AF35BF">
        <w:rPr>
          <w:rFonts w:ascii="Times New Roman" w:hAnsi="Times New Roman"/>
          <w:sz w:val="26"/>
          <w:szCs w:val="26"/>
        </w:rPr>
        <w:t>рыбохозяйственного</w:t>
      </w:r>
      <w:proofErr w:type="spellEnd"/>
      <w:r w:rsidRPr="00AF35BF">
        <w:rPr>
          <w:rFonts w:ascii="Times New Roman" w:hAnsi="Times New Roman"/>
          <w:sz w:val="26"/>
          <w:szCs w:val="26"/>
        </w:rPr>
        <w:t xml:space="preserve"> значения.</w:t>
      </w:r>
      <w:proofErr w:type="gramEnd"/>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rsidR="00180B87" w:rsidRPr="007B4A4F" w:rsidRDefault="00180B87" w:rsidP="00D24475">
      <w:pPr>
        <w:pStyle w:val="af9"/>
        <w:spacing w:before="0"/>
        <w:jc w:val="center"/>
        <w:rPr>
          <w:rFonts w:ascii="Times New Roman" w:hAnsi="Times New Roman"/>
          <w:b/>
          <w:sz w:val="28"/>
          <w:szCs w:val="28"/>
          <w:u w:val="single"/>
        </w:rPr>
      </w:pPr>
      <w:proofErr w:type="spellStart"/>
      <w:r w:rsidRPr="00D24475">
        <w:rPr>
          <w:rFonts w:ascii="Times New Roman" w:hAnsi="Times New Roman"/>
          <w:b/>
          <w:sz w:val="28"/>
          <w:szCs w:val="28"/>
          <w:u w:val="single"/>
        </w:rPr>
        <w:t>Водоохранные</w:t>
      </w:r>
      <w:proofErr w:type="spellEnd"/>
      <w:r w:rsidRPr="00D24475">
        <w:rPr>
          <w:rFonts w:ascii="Times New Roman" w:hAnsi="Times New Roman"/>
          <w:b/>
          <w:sz w:val="28"/>
          <w:szCs w:val="28"/>
          <w:u w:val="single"/>
        </w:rPr>
        <w:t xml:space="preserve"> зоны</w:t>
      </w:r>
      <w:r w:rsidR="00A07799">
        <w:rPr>
          <w:rFonts w:ascii="Times New Roman" w:hAnsi="Times New Roman"/>
          <w:b/>
          <w:sz w:val="28"/>
          <w:szCs w:val="28"/>
          <w:u w:val="single"/>
        </w:rPr>
        <w:t xml:space="preserve"> </w:t>
      </w:r>
    </w:p>
    <w:p w:rsidR="00654D2B" w:rsidRPr="002B335D" w:rsidRDefault="00654D2B" w:rsidP="002B335D">
      <w:pPr>
        <w:ind w:firstLine="720"/>
        <w:jc w:val="both"/>
        <w:rPr>
          <w:bCs/>
          <w:sz w:val="26"/>
          <w:szCs w:val="26"/>
        </w:rPr>
      </w:pPr>
      <w:r w:rsidRPr="002B335D">
        <w:rPr>
          <w:bCs/>
          <w:sz w:val="26"/>
          <w:szCs w:val="26"/>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2B335D">
        <w:rPr>
          <w:bCs/>
          <w:sz w:val="26"/>
          <w:szCs w:val="26"/>
        </w:rPr>
        <w:t>водоохранным</w:t>
      </w:r>
      <w:proofErr w:type="spellEnd"/>
      <w:r w:rsidRPr="002B335D">
        <w:rPr>
          <w:bCs/>
          <w:sz w:val="26"/>
          <w:szCs w:val="26"/>
        </w:rPr>
        <w:t xml:space="preserve"> зонам и прибрежным защитным полосам ближайших водных объектов.</w:t>
      </w:r>
    </w:p>
    <w:p w:rsidR="00654D2B" w:rsidRPr="002B335D" w:rsidRDefault="00654D2B" w:rsidP="002B335D">
      <w:pPr>
        <w:ind w:firstLine="720"/>
        <w:jc w:val="both"/>
        <w:rPr>
          <w:bCs/>
          <w:sz w:val="26"/>
          <w:szCs w:val="26"/>
        </w:rPr>
      </w:pPr>
      <w:proofErr w:type="spellStart"/>
      <w:r w:rsidRPr="002B335D">
        <w:rPr>
          <w:bCs/>
          <w:i/>
          <w:sz w:val="26"/>
          <w:szCs w:val="26"/>
        </w:rPr>
        <w:t>Водоохранными</w:t>
      </w:r>
      <w:proofErr w:type="spellEnd"/>
      <w:r w:rsidRPr="002B335D">
        <w:rPr>
          <w:bCs/>
          <w:i/>
          <w:sz w:val="26"/>
          <w:szCs w:val="26"/>
        </w:rPr>
        <w:t xml:space="preserve"> зонами</w:t>
      </w:r>
      <w:r w:rsidRPr="002B335D">
        <w:rPr>
          <w:bCs/>
          <w:sz w:val="26"/>
          <w:szCs w:val="26"/>
        </w:rPr>
        <w:t xml:space="preserve">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2B335D">
        <w:rPr>
          <w:bCs/>
          <w:sz w:val="26"/>
          <w:szCs w:val="26"/>
        </w:rPr>
        <w:t>водоохранных</w:t>
      </w:r>
      <w:proofErr w:type="spellEnd"/>
      <w:r w:rsidRPr="002B335D">
        <w:rPr>
          <w:bCs/>
          <w:sz w:val="26"/>
          <w:szCs w:val="26"/>
        </w:rPr>
        <w:t xml:space="preserve"> зон запрещаются:</w:t>
      </w:r>
    </w:p>
    <w:p w:rsidR="00654D2B" w:rsidRPr="002B335D" w:rsidRDefault="00654D2B" w:rsidP="002B335D">
      <w:pPr>
        <w:pStyle w:val="a0"/>
        <w:rPr>
          <w:rFonts w:ascii="Times New Roman" w:hAnsi="Times New Roman"/>
          <w:sz w:val="26"/>
          <w:szCs w:val="26"/>
        </w:rPr>
      </w:pPr>
      <w:r w:rsidRPr="002B335D">
        <w:rPr>
          <w:rFonts w:ascii="Times New Roman" w:hAnsi="Times New Roman"/>
          <w:sz w:val="26"/>
          <w:szCs w:val="26"/>
        </w:rPr>
        <w:lastRenderedPageBreak/>
        <w:t>использование сточных вод для удобрения почв;</w:t>
      </w:r>
    </w:p>
    <w:p w:rsidR="00654D2B" w:rsidRPr="002B335D" w:rsidRDefault="00654D2B" w:rsidP="002B335D">
      <w:pPr>
        <w:pStyle w:val="a0"/>
        <w:rPr>
          <w:rFonts w:ascii="Times New Roman" w:hAnsi="Times New Roman"/>
          <w:sz w:val="26"/>
          <w:szCs w:val="26"/>
        </w:rPr>
      </w:pPr>
      <w:r w:rsidRPr="002B335D">
        <w:rPr>
          <w:rFonts w:ascii="Times New Roman" w:hAnsi="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54D2B" w:rsidRPr="002B335D" w:rsidRDefault="00654D2B" w:rsidP="002B335D">
      <w:pPr>
        <w:pStyle w:val="a0"/>
        <w:rPr>
          <w:rFonts w:ascii="Times New Roman" w:hAnsi="Times New Roman"/>
          <w:sz w:val="26"/>
          <w:szCs w:val="26"/>
        </w:rPr>
      </w:pPr>
      <w:r w:rsidRPr="002B335D">
        <w:rPr>
          <w:rFonts w:ascii="Times New Roman" w:hAnsi="Times New Roman"/>
          <w:sz w:val="26"/>
          <w:szCs w:val="26"/>
        </w:rPr>
        <w:t>осуществление авиационных мер по борьбе с вредителями и болезнями растений;</w:t>
      </w:r>
    </w:p>
    <w:p w:rsidR="00654D2B" w:rsidRPr="002B335D" w:rsidRDefault="00654D2B" w:rsidP="002B335D">
      <w:pPr>
        <w:pStyle w:val="a0"/>
        <w:rPr>
          <w:rFonts w:ascii="Times New Roman" w:hAnsi="Times New Roman"/>
          <w:sz w:val="26"/>
          <w:szCs w:val="26"/>
        </w:rPr>
      </w:pPr>
      <w:r w:rsidRPr="002B335D">
        <w:rPr>
          <w:rFonts w:ascii="Times New Roman" w:hAnsi="Times New Roman"/>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54D2B" w:rsidRPr="002B335D" w:rsidRDefault="00654D2B" w:rsidP="002B335D">
      <w:pPr>
        <w:pStyle w:val="af9"/>
        <w:spacing w:before="0"/>
        <w:rPr>
          <w:rFonts w:ascii="Times New Roman" w:hAnsi="Times New Roman"/>
          <w:sz w:val="26"/>
          <w:szCs w:val="26"/>
        </w:rPr>
      </w:pPr>
      <w:r w:rsidRPr="002B335D">
        <w:rPr>
          <w:rFonts w:ascii="Times New Roman" w:hAnsi="Times New Roman"/>
          <w:i/>
          <w:sz w:val="26"/>
          <w:szCs w:val="26"/>
        </w:rPr>
        <w:t>Прибрежной защитной полосой</w:t>
      </w:r>
      <w:r w:rsidRPr="002B335D">
        <w:rPr>
          <w:rFonts w:ascii="Times New Roman" w:hAnsi="Times New Roman"/>
          <w:sz w:val="26"/>
          <w:szCs w:val="26"/>
        </w:rPr>
        <w:t xml:space="preserve"> является часть </w:t>
      </w:r>
      <w:proofErr w:type="spellStart"/>
      <w:r w:rsidRPr="002B335D">
        <w:rPr>
          <w:rFonts w:ascii="Times New Roman" w:hAnsi="Times New Roman"/>
          <w:sz w:val="26"/>
          <w:szCs w:val="26"/>
        </w:rPr>
        <w:t>водоохранной</w:t>
      </w:r>
      <w:proofErr w:type="spellEnd"/>
      <w:r w:rsidRPr="002B335D">
        <w:rPr>
          <w:rFonts w:ascii="Times New Roman" w:hAnsi="Times New Roman"/>
          <w:sz w:val="26"/>
          <w:szCs w:val="26"/>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654D2B" w:rsidRPr="002B335D" w:rsidRDefault="00654D2B" w:rsidP="002B335D">
      <w:pPr>
        <w:pStyle w:val="a0"/>
        <w:rPr>
          <w:rFonts w:ascii="Times New Roman" w:hAnsi="Times New Roman"/>
          <w:sz w:val="26"/>
          <w:szCs w:val="26"/>
        </w:rPr>
      </w:pPr>
      <w:r w:rsidRPr="002B335D">
        <w:rPr>
          <w:rFonts w:ascii="Times New Roman" w:hAnsi="Times New Roman"/>
          <w:sz w:val="26"/>
          <w:szCs w:val="26"/>
        </w:rPr>
        <w:t>распашка земель;</w:t>
      </w:r>
    </w:p>
    <w:p w:rsidR="00654D2B" w:rsidRPr="002B335D" w:rsidRDefault="00654D2B" w:rsidP="002B335D">
      <w:pPr>
        <w:pStyle w:val="a0"/>
        <w:rPr>
          <w:rFonts w:ascii="Times New Roman" w:hAnsi="Times New Roman"/>
          <w:sz w:val="26"/>
          <w:szCs w:val="26"/>
        </w:rPr>
      </w:pPr>
      <w:r w:rsidRPr="002B335D">
        <w:rPr>
          <w:rFonts w:ascii="Times New Roman" w:hAnsi="Times New Roman"/>
          <w:sz w:val="26"/>
          <w:szCs w:val="26"/>
        </w:rPr>
        <w:t>размещение отвалов размываемых грунтов;</w:t>
      </w:r>
    </w:p>
    <w:p w:rsidR="00654D2B" w:rsidRPr="002B335D" w:rsidRDefault="00654D2B" w:rsidP="002B335D">
      <w:pPr>
        <w:pStyle w:val="a0"/>
        <w:rPr>
          <w:rFonts w:ascii="Times New Roman" w:hAnsi="Times New Roman"/>
          <w:sz w:val="26"/>
          <w:szCs w:val="26"/>
        </w:rPr>
      </w:pPr>
      <w:r w:rsidRPr="002B335D">
        <w:rPr>
          <w:rFonts w:ascii="Times New Roman" w:hAnsi="Times New Roman"/>
          <w:sz w:val="26"/>
          <w:szCs w:val="26"/>
        </w:rPr>
        <w:t>выпас сельскохозяйственных животных и организация для них летних лагерей, ванн.</w:t>
      </w:r>
    </w:p>
    <w:p w:rsidR="00654D2B" w:rsidRPr="002B335D" w:rsidRDefault="00654D2B" w:rsidP="002B335D">
      <w:pPr>
        <w:ind w:firstLine="720"/>
        <w:jc w:val="both"/>
        <w:rPr>
          <w:bCs/>
          <w:sz w:val="26"/>
          <w:szCs w:val="26"/>
        </w:rPr>
      </w:pPr>
      <w:r w:rsidRPr="002B335D">
        <w:rPr>
          <w:bCs/>
          <w:sz w:val="26"/>
          <w:szCs w:val="26"/>
        </w:rPr>
        <w:t xml:space="preserve">Размеры </w:t>
      </w:r>
      <w:proofErr w:type="spellStart"/>
      <w:r w:rsidRPr="002B335D">
        <w:rPr>
          <w:bCs/>
          <w:sz w:val="26"/>
          <w:szCs w:val="26"/>
        </w:rPr>
        <w:t>водоохранных</w:t>
      </w:r>
      <w:proofErr w:type="spellEnd"/>
      <w:r w:rsidRPr="002B335D">
        <w:rPr>
          <w:bCs/>
          <w:sz w:val="26"/>
          <w:szCs w:val="26"/>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2B335D">
        <w:rPr>
          <w:bCs/>
          <w:sz w:val="26"/>
          <w:szCs w:val="26"/>
        </w:rPr>
        <w:t>водоохранной</w:t>
      </w:r>
      <w:proofErr w:type="spellEnd"/>
      <w:r w:rsidRPr="002B335D">
        <w:rPr>
          <w:bCs/>
          <w:sz w:val="26"/>
          <w:szCs w:val="26"/>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2B335D">
        <w:rPr>
          <w:bCs/>
          <w:sz w:val="26"/>
          <w:szCs w:val="26"/>
          <w:vertAlign w:val="superscript"/>
        </w:rPr>
        <w:t>2</w:t>
      </w:r>
      <w:proofErr w:type="gramEnd"/>
      <w:r w:rsidRPr="002B335D">
        <w:rPr>
          <w:bCs/>
          <w:sz w:val="26"/>
          <w:szCs w:val="26"/>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2B335D">
        <w:rPr>
          <w:bCs/>
          <w:sz w:val="26"/>
          <w:szCs w:val="26"/>
        </w:rPr>
        <w:t>рыбохозяйственное</w:t>
      </w:r>
      <w:proofErr w:type="spellEnd"/>
      <w:r w:rsidRPr="002B335D">
        <w:rPr>
          <w:bCs/>
          <w:sz w:val="26"/>
          <w:szCs w:val="26"/>
        </w:rPr>
        <w:t xml:space="preserve"> значение, ширина прибрежной защитной полосы равна 200 м независимо от уклона прилегающих земель.</w:t>
      </w:r>
    </w:p>
    <w:p w:rsidR="00654D2B" w:rsidRPr="002B335D" w:rsidRDefault="00654D2B" w:rsidP="002B335D">
      <w:pPr>
        <w:ind w:firstLine="720"/>
        <w:jc w:val="both"/>
        <w:rPr>
          <w:bCs/>
          <w:sz w:val="26"/>
          <w:szCs w:val="26"/>
        </w:rPr>
      </w:pPr>
      <w:r w:rsidRPr="002B335D">
        <w:rPr>
          <w:bCs/>
          <w:sz w:val="26"/>
          <w:szCs w:val="26"/>
        </w:rPr>
        <w:t xml:space="preserve">В границах </w:t>
      </w:r>
      <w:proofErr w:type="spellStart"/>
      <w:r w:rsidRPr="002B335D">
        <w:rPr>
          <w:bCs/>
          <w:sz w:val="26"/>
          <w:szCs w:val="26"/>
        </w:rPr>
        <w:t>водоохранных</w:t>
      </w:r>
      <w:proofErr w:type="spellEnd"/>
      <w:r w:rsidRPr="002B335D">
        <w:rPr>
          <w:bCs/>
          <w:sz w:val="26"/>
          <w:szCs w:val="26"/>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654D2B" w:rsidRPr="002B335D" w:rsidRDefault="00654D2B" w:rsidP="002B335D">
      <w:pPr>
        <w:ind w:firstLine="720"/>
        <w:jc w:val="both"/>
        <w:rPr>
          <w:sz w:val="26"/>
          <w:szCs w:val="26"/>
        </w:rPr>
      </w:pPr>
      <w:r w:rsidRPr="002B335D">
        <w:rPr>
          <w:sz w:val="26"/>
          <w:szCs w:val="26"/>
        </w:rPr>
        <w:t xml:space="preserve">На основании Водного кодекса РФ от 3 июня 2006 г. № 74-ФЗ ширина </w:t>
      </w:r>
      <w:proofErr w:type="spellStart"/>
      <w:r w:rsidRPr="002B335D">
        <w:rPr>
          <w:sz w:val="26"/>
          <w:szCs w:val="26"/>
        </w:rPr>
        <w:t>водоохранной</w:t>
      </w:r>
      <w:proofErr w:type="spellEnd"/>
      <w:r w:rsidRPr="002B335D">
        <w:rPr>
          <w:sz w:val="26"/>
          <w:szCs w:val="26"/>
        </w:rPr>
        <w:t xml:space="preserve"> зоны и прибрежной защитной полосы рек районов изысканий представлена в таблице 3.40. Временные водотоки в оврагах и водоемы имеют </w:t>
      </w:r>
      <w:proofErr w:type="spellStart"/>
      <w:r w:rsidRPr="002B335D">
        <w:rPr>
          <w:sz w:val="26"/>
          <w:szCs w:val="26"/>
        </w:rPr>
        <w:t>водоохранную</w:t>
      </w:r>
      <w:proofErr w:type="spellEnd"/>
      <w:r w:rsidRPr="002B335D">
        <w:rPr>
          <w:sz w:val="26"/>
          <w:szCs w:val="26"/>
        </w:rPr>
        <w:t xml:space="preserve"> зону 50 м и соответствующую ей прибрежную защитную полосу.</w:t>
      </w:r>
    </w:p>
    <w:p w:rsidR="00654D2B" w:rsidRPr="001437DA" w:rsidRDefault="00654D2B" w:rsidP="00654D2B">
      <w:pPr>
        <w:pStyle w:val="aff7"/>
        <w:rPr>
          <w:rFonts w:ascii="Times New Roman" w:hAnsi="Times New Roman"/>
          <w:sz w:val="24"/>
          <w:szCs w:val="24"/>
        </w:rPr>
      </w:pPr>
      <w:r w:rsidRPr="001437DA">
        <w:rPr>
          <w:rFonts w:ascii="Times New Roman" w:hAnsi="Times New Roman"/>
          <w:sz w:val="24"/>
          <w:szCs w:val="24"/>
        </w:rPr>
        <w:t xml:space="preserve">Таблица </w:t>
      </w:r>
      <w:r w:rsidR="003F2C41" w:rsidRPr="001437DA">
        <w:rPr>
          <w:rFonts w:ascii="Times New Roman" w:hAnsi="Times New Roman"/>
          <w:noProof/>
          <w:sz w:val="24"/>
          <w:szCs w:val="24"/>
        </w:rPr>
        <w:t>1.15</w:t>
      </w:r>
      <w:r w:rsidRPr="001437DA">
        <w:rPr>
          <w:rFonts w:ascii="Times New Roman" w:hAnsi="Times New Roman"/>
          <w:sz w:val="24"/>
          <w:szCs w:val="24"/>
        </w:rPr>
        <w:t xml:space="preserve"> - ВЗ и ПЗП для водных объектов района изысканий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937"/>
        <w:gridCol w:w="2473"/>
        <w:gridCol w:w="2471"/>
      </w:tblGrid>
      <w:tr w:rsidR="00654D2B" w:rsidRPr="005C2EAB" w:rsidTr="00187F24">
        <w:trPr>
          <w:tblHeader/>
        </w:trPr>
        <w:tc>
          <w:tcPr>
            <w:tcW w:w="1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4D2B" w:rsidRPr="005C2EAB" w:rsidRDefault="00654D2B" w:rsidP="00187F24">
            <w:pPr>
              <w:jc w:val="center"/>
              <w:rPr>
                <w:b/>
                <w:szCs w:val="20"/>
              </w:rPr>
            </w:pPr>
            <w:r w:rsidRPr="005C2EAB">
              <w:rPr>
                <w:b/>
                <w:szCs w:val="20"/>
              </w:rPr>
              <w:t xml:space="preserve">Название </w:t>
            </w:r>
          </w:p>
          <w:p w:rsidR="00654D2B" w:rsidRPr="005C2EAB" w:rsidRDefault="00654D2B" w:rsidP="00187F24">
            <w:pPr>
              <w:jc w:val="center"/>
              <w:rPr>
                <w:b/>
                <w:szCs w:val="20"/>
              </w:rPr>
            </w:pPr>
            <w:r w:rsidRPr="005C2EAB">
              <w:rPr>
                <w:b/>
                <w:szCs w:val="20"/>
              </w:rPr>
              <w:t>водного объекта</w:t>
            </w:r>
          </w:p>
        </w:tc>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654D2B" w:rsidRPr="005C2EAB" w:rsidRDefault="00654D2B" w:rsidP="00187F24">
            <w:pPr>
              <w:jc w:val="center"/>
              <w:rPr>
                <w:b/>
                <w:szCs w:val="20"/>
              </w:rPr>
            </w:pPr>
            <w:r w:rsidRPr="005C2EAB">
              <w:rPr>
                <w:b/>
                <w:szCs w:val="20"/>
              </w:rPr>
              <w:t xml:space="preserve">Длина </w:t>
            </w:r>
          </w:p>
          <w:p w:rsidR="00654D2B" w:rsidRPr="005C2EAB" w:rsidRDefault="00654D2B" w:rsidP="00187F24">
            <w:pPr>
              <w:jc w:val="center"/>
              <w:rPr>
                <w:b/>
                <w:szCs w:val="20"/>
              </w:rPr>
            </w:pPr>
            <w:r w:rsidRPr="005C2EAB">
              <w:rPr>
                <w:b/>
                <w:szCs w:val="20"/>
              </w:rPr>
              <w:t xml:space="preserve">водотока, </w:t>
            </w:r>
            <w:proofErr w:type="gramStart"/>
            <w:r w:rsidRPr="005C2EAB">
              <w:rPr>
                <w:b/>
                <w:szCs w:val="20"/>
              </w:rPr>
              <w:t>км</w:t>
            </w:r>
            <w:proofErr w:type="gramEnd"/>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4D2B" w:rsidRPr="005C2EAB" w:rsidRDefault="00654D2B" w:rsidP="00187F24">
            <w:pPr>
              <w:jc w:val="center"/>
              <w:rPr>
                <w:b/>
                <w:szCs w:val="20"/>
              </w:rPr>
            </w:pPr>
            <w:proofErr w:type="spellStart"/>
            <w:r w:rsidRPr="005C2EAB">
              <w:rPr>
                <w:b/>
                <w:szCs w:val="20"/>
              </w:rPr>
              <w:t>Водоохранная</w:t>
            </w:r>
            <w:proofErr w:type="spellEnd"/>
            <w:r w:rsidRPr="005C2EAB">
              <w:rPr>
                <w:b/>
                <w:szCs w:val="20"/>
              </w:rPr>
              <w:t xml:space="preserve"> зона,</w:t>
            </w:r>
          </w:p>
          <w:p w:rsidR="00654D2B" w:rsidRPr="005C2EAB" w:rsidRDefault="00654D2B" w:rsidP="00187F24">
            <w:pPr>
              <w:jc w:val="center"/>
              <w:rPr>
                <w:b/>
                <w:szCs w:val="20"/>
              </w:rPr>
            </w:pPr>
            <w:r w:rsidRPr="005C2EAB">
              <w:rPr>
                <w:b/>
                <w:szCs w:val="20"/>
              </w:rPr>
              <w:t xml:space="preserve"> м</w:t>
            </w:r>
          </w:p>
        </w:tc>
        <w:tc>
          <w:tcPr>
            <w:tcW w:w="1291" w:type="pct"/>
            <w:tcBorders>
              <w:top w:val="single" w:sz="4" w:space="0" w:color="auto"/>
              <w:left w:val="single" w:sz="4" w:space="0" w:color="auto"/>
              <w:bottom w:val="single" w:sz="4" w:space="0" w:color="auto"/>
              <w:right w:val="single" w:sz="4" w:space="0" w:color="auto"/>
            </w:tcBorders>
            <w:shd w:val="clear" w:color="auto" w:fill="auto"/>
            <w:hideMark/>
          </w:tcPr>
          <w:p w:rsidR="00654D2B" w:rsidRPr="005C2EAB" w:rsidRDefault="00654D2B" w:rsidP="00187F24">
            <w:pPr>
              <w:jc w:val="center"/>
              <w:rPr>
                <w:b/>
                <w:szCs w:val="20"/>
              </w:rPr>
            </w:pPr>
            <w:r w:rsidRPr="005C2EAB">
              <w:rPr>
                <w:b/>
                <w:szCs w:val="20"/>
              </w:rPr>
              <w:t>Прибрежная</w:t>
            </w:r>
          </w:p>
          <w:p w:rsidR="00654D2B" w:rsidRPr="005C2EAB" w:rsidRDefault="00654D2B" w:rsidP="00187F24">
            <w:pPr>
              <w:jc w:val="center"/>
              <w:rPr>
                <w:b/>
                <w:szCs w:val="20"/>
              </w:rPr>
            </w:pPr>
            <w:r w:rsidRPr="005C2EAB">
              <w:rPr>
                <w:b/>
                <w:szCs w:val="20"/>
              </w:rPr>
              <w:t xml:space="preserve">защитная полоса, </w:t>
            </w:r>
            <w:proofErr w:type="gramStart"/>
            <w:r w:rsidRPr="005C2EAB">
              <w:rPr>
                <w:b/>
                <w:szCs w:val="20"/>
              </w:rPr>
              <w:t>м</w:t>
            </w:r>
            <w:proofErr w:type="gramEnd"/>
          </w:p>
        </w:tc>
      </w:tr>
      <w:tr w:rsidR="00654D2B" w:rsidRPr="005C2EAB" w:rsidTr="00187F24">
        <w:trPr>
          <w:trHeight w:val="340"/>
        </w:trPr>
        <w:tc>
          <w:tcPr>
            <w:tcW w:w="1405"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Pr="00D94793" w:rsidRDefault="00654D2B" w:rsidP="00187F24">
            <w:pPr>
              <w:rPr>
                <w:szCs w:val="20"/>
              </w:rPr>
            </w:pPr>
            <w:r w:rsidRPr="00D94793">
              <w:rPr>
                <w:szCs w:val="20"/>
              </w:rPr>
              <w:t xml:space="preserve">Река </w:t>
            </w:r>
            <w:r>
              <w:t>Сок</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Pr="00D94793" w:rsidRDefault="00654D2B" w:rsidP="00187F24">
            <w:pPr>
              <w:jc w:val="center"/>
              <w:rPr>
                <w:szCs w:val="20"/>
              </w:rPr>
            </w:pPr>
            <w:r>
              <w:rPr>
                <w:szCs w:val="20"/>
              </w:rPr>
              <w:t>363</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Pr="00D94793" w:rsidRDefault="00654D2B" w:rsidP="00187F24">
            <w:pPr>
              <w:jc w:val="center"/>
              <w:rPr>
                <w:szCs w:val="20"/>
              </w:rPr>
            </w:pPr>
            <w:r w:rsidRPr="00D94793">
              <w:rPr>
                <w:szCs w:val="20"/>
              </w:rPr>
              <w:t>200</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Pr="00D94793" w:rsidRDefault="00654D2B" w:rsidP="00187F24">
            <w:pPr>
              <w:jc w:val="center"/>
              <w:rPr>
                <w:szCs w:val="20"/>
              </w:rPr>
            </w:pPr>
            <w:r w:rsidRPr="00D94793">
              <w:rPr>
                <w:szCs w:val="20"/>
              </w:rPr>
              <w:t>50</w:t>
            </w:r>
          </w:p>
        </w:tc>
      </w:tr>
      <w:tr w:rsidR="00654D2B" w:rsidRPr="005C2EAB" w:rsidTr="00187F24">
        <w:trPr>
          <w:trHeight w:val="340"/>
        </w:trPr>
        <w:tc>
          <w:tcPr>
            <w:tcW w:w="1405"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Pr="00D94793" w:rsidRDefault="00654D2B" w:rsidP="00187F24">
            <w:pPr>
              <w:rPr>
                <w:szCs w:val="20"/>
              </w:rPr>
            </w:pPr>
            <w:r>
              <w:rPr>
                <w:szCs w:val="20"/>
              </w:rPr>
              <w:t>Река Вязовка</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Default="00654D2B" w:rsidP="00187F24">
            <w:pPr>
              <w:jc w:val="center"/>
              <w:rPr>
                <w:szCs w:val="20"/>
              </w:rPr>
            </w:pPr>
            <w:r>
              <w:rPr>
                <w:szCs w:val="20"/>
              </w:rPr>
              <w:t>18</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Pr="00D94793" w:rsidRDefault="00654D2B" w:rsidP="00187F24">
            <w:pPr>
              <w:jc w:val="center"/>
              <w:rPr>
                <w:szCs w:val="20"/>
              </w:rPr>
            </w:pPr>
            <w:r>
              <w:rPr>
                <w:szCs w:val="20"/>
              </w:rPr>
              <w:t>100</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Pr="00D94793" w:rsidRDefault="00654D2B" w:rsidP="00187F24">
            <w:pPr>
              <w:jc w:val="center"/>
              <w:rPr>
                <w:szCs w:val="20"/>
              </w:rPr>
            </w:pPr>
            <w:r>
              <w:rPr>
                <w:szCs w:val="20"/>
              </w:rPr>
              <w:t>50</w:t>
            </w:r>
          </w:p>
        </w:tc>
      </w:tr>
      <w:tr w:rsidR="00654D2B" w:rsidRPr="005C2EAB" w:rsidTr="00187F24">
        <w:trPr>
          <w:trHeight w:val="340"/>
        </w:trPr>
        <w:tc>
          <w:tcPr>
            <w:tcW w:w="1405"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Default="00654D2B" w:rsidP="00187F24">
            <w:pPr>
              <w:rPr>
                <w:szCs w:val="20"/>
              </w:rPr>
            </w:pPr>
            <w:r>
              <w:rPr>
                <w:szCs w:val="20"/>
              </w:rPr>
              <w:t>Река Черновка</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Default="00654D2B" w:rsidP="00187F24">
            <w:pPr>
              <w:jc w:val="center"/>
              <w:rPr>
                <w:szCs w:val="20"/>
              </w:rPr>
            </w:pPr>
            <w:r>
              <w:rPr>
                <w:szCs w:val="20"/>
              </w:rPr>
              <w:t>37</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Default="00654D2B" w:rsidP="00187F24">
            <w:pPr>
              <w:jc w:val="center"/>
              <w:rPr>
                <w:szCs w:val="20"/>
              </w:rPr>
            </w:pPr>
            <w:r>
              <w:rPr>
                <w:szCs w:val="20"/>
              </w:rPr>
              <w:t>100</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Default="00654D2B" w:rsidP="00187F24">
            <w:pPr>
              <w:jc w:val="center"/>
              <w:rPr>
                <w:szCs w:val="20"/>
              </w:rPr>
            </w:pPr>
            <w:r>
              <w:rPr>
                <w:szCs w:val="20"/>
              </w:rPr>
              <w:t>50</w:t>
            </w:r>
          </w:p>
        </w:tc>
      </w:tr>
      <w:tr w:rsidR="00654D2B" w:rsidRPr="005C2EAB" w:rsidTr="00187F24">
        <w:trPr>
          <w:trHeight w:val="340"/>
        </w:trPr>
        <w:tc>
          <w:tcPr>
            <w:tcW w:w="1405"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Pr="00D94793" w:rsidRDefault="00654D2B" w:rsidP="00187F24">
            <w:pPr>
              <w:rPr>
                <w:szCs w:val="20"/>
              </w:rPr>
            </w:pPr>
            <w:r>
              <w:rPr>
                <w:szCs w:val="20"/>
              </w:rPr>
              <w:t>Временные водотоки в оврагах</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Default="00654D2B" w:rsidP="00187F24">
            <w:pPr>
              <w:jc w:val="center"/>
              <w:rPr>
                <w:szCs w:val="20"/>
              </w:rPr>
            </w:pPr>
            <w:r>
              <w:rPr>
                <w:szCs w:val="20"/>
              </w:rPr>
              <w:t>Менее 10</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Pr="00D94793" w:rsidRDefault="00654D2B" w:rsidP="00187F24">
            <w:pPr>
              <w:jc w:val="center"/>
              <w:rPr>
                <w:szCs w:val="20"/>
              </w:rPr>
            </w:pPr>
            <w:r>
              <w:rPr>
                <w:szCs w:val="20"/>
              </w:rPr>
              <w:t>50</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rsidR="00654D2B" w:rsidRPr="00D94793" w:rsidRDefault="00654D2B" w:rsidP="00187F24">
            <w:pPr>
              <w:jc w:val="center"/>
              <w:rPr>
                <w:szCs w:val="20"/>
              </w:rPr>
            </w:pPr>
            <w:r>
              <w:rPr>
                <w:szCs w:val="20"/>
              </w:rPr>
              <w:t>50</w:t>
            </w:r>
          </w:p>
        </w:tc>
      </w:tr>
    </w:tbl>
    <w:p w:rsidR="00654D2B" w:rsidRPr="004009E7" w:rsidRDefault="00654D2B" w:rsidP="00654D2B">
      <w:pPr>
        <w:pStyle w:val="af9"/>
        <w:rPr>
          <w:rFonts w:ascii="Times New Roman" w:hAnsi="Times New Roman"/>
          <w:sz w:val="26"/>
          <w:szCs w:val="26"/>
        </w:rPr>
      </w:pPr>
      <w:r w:rsidRPr="004009E7">
        <w:rPr>
          <w:rFonts w:ascii="Times New Roman" w:hAnsi="Times New Roman"/>
          <w:sz w:val="26"/>
          <w:szCs w:val="26"/>
        </w:rPr>
        <w:lastRenderedPageBreak/>
        <w:t xml:space="preserve">Проектируемые сооружения </w:t>
      </w:r>
      <w:r w:rsidRPr="004009E7">
        <w:rPr>
          <w:rFonts w:ascii="Times New Roman" w:hAnsi="Times New Roman"/>
          <w:bCs w:val="0"/>
          <w:sz w:val="26"/>
          <w:szCs w:val="26"/>
        </w:rPr>
        <w:t xml:space="preserve">находятся за пределами </w:t>
      </w:r>
      <w:proofErr w:type="spellStart"/>
      <w:r w:rsidRPr="004009E7">
        <w:rPr>
          <w:rFonts w:ascii="Times New Roman" w:hAnsi="Times New Roman"/>
          <w:bCs w:val="0"/>
          <w:sz w:val="26"/>
          <w:szCs w:val="26"/>
        </w:rPr>
        <w:t>водоохранных</w:t>
      </w:r>
      <w:proofErr w:type="spellEnd"/>
      <w:r w:rsidRPr="004009E7">
        <w:rPr>
          <w:rFonts w:ascii="Times New Roman" w:hAnsi="Times New Roman"/>
          <w:bCs w:val="0"/>
          <w:sz w:val="26"/>
          <w:szCs w:val="26"/>
        </w:rPr>
        <w:t xml:space="preserve"> зон и прибрежных защитных полос. Здесь без ограничений допускается строительство и эксплуатация проектируемых сооружений.</w:t>
      </w:r>
    </w:p>
    <w:p w:rsidR="00180B87" w:rsidRPr="00D24475" w:rsidRDefault="00180B87" w:rsidP="00BC5C0E">
      <w:pPr>
        <w:pStyle w:val="af9"/>
        <w:shd w:val="clear" w:color="auto" w:fill="FFFFFF" w:themeFill="background1"/>
        <w:spacing w:before="0"/>
        <w:rPr>
          <w:b/>
          <w:i/>
          <w:sz w:val="28"/>
          <w:szCs w:val="28"/>
        </w:rPr>
      </w:pPr>
    </w:p>
    <w:p w:rsidR="00163B04" w:rsidRPr="00D24475" w:rsidRDefault="004C39D1" w:rsidP="00745028">
      <w:pPr>
        <w:pStyle w:val="1"/>
        <w:numPr>
          <w:ilvl w:val="0"/>
          <w:numId w:val="0"/>
        </w:numPr>
        <w:rPr>
          <w:sz w:val="28"/>
          <w:szCs w:val="28"/>
        </w:rPr>
      </w:pPr>
      <w:r w:rsidRPr="00D24475">
        <w:rPr>
          <w:sz w:val="28"/>
          <w:szCs w:val="28"/>
        </w:rPr>
        <w:t xml:space="preserve">2. </w:t>
      </w:r>
      <w:r w:rsidR="00163B04" w:rsidRPr="00D24475">
        <w:rPr>
          <w:sz w:val="28"/>
          <w:szCs w:val="28"/>
        </w:rPr>
        <w:t xml:space="preserve">Обоснование </w:t>
      </w:r>
      <w:proofErr w:type="gramStart"/>
      <w:r w:rsidR="00163B04" w:rsidRPr="00D24475">
        <w:rPr>
          <w:sz w:val="28"/>
          <w:szCs w:val="28"/>
        </w:rPr>
        <w:t>определения границ зон планируемого размещения линейных объектов</w:t>
      </w:r>
      <w:proofErr w:type="gramEnd"/>
    </w:p>
    <w:p w:rsidR="005034C9" w:rsidRPr="0047465F" w:rsidRDefault="005034C9" w:rsidP="0047465F">
      <w:pPr>
        <w:ind w:firstLine="720"/>
        <w:jc w:val="both"/>
        <w:rPr>
          <w:bCs/>
          <w:sz w:val="26"/>
          <w:szCs w:val="26"/>
        </w:rPr>
      </w:pPr>
      <w:proofErr w:type="gramStart"/>
      <w:r w:rsidRPr="0047465F">
        <w:rPr>
          <w:bCs/>
          <w:sz w:val="26"/>
          <w:szCs w:val="26"/>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5034C9" w:rsidRPr="0047465F" w:rsidRDefault="005034C9" w:rsidP="0047465F">
      <w:pPr>
        <w:ind w:firstLine="720"/>
        <w:jc w:val="both"/>
        <w:rPr>
          <w:bCs/>
          <w:sz w:val="26"/>
          <w:szCs w:val="26"/>
        </w:rPr>
      </w:pPr>
      <w:r w:rsidRPr="0047465F">
        <w:rPr>
          <w:bCs/>
          <w:sz w:val="26"/>
          <w:szCs w:val="26"/>
        </w:rPr>
        <w:t>Расстояния между зданиями и сооружениями приняты в соответствии с требованиями противопожарных и санитарных норм:</w:t>
      </w:r>
    </w:p>
    <w:p w:rsidR="005034C9" w:rsidRPr="0047465F" w:rsidRDefault="005034C9" w:rsidP="0047465F">
      <w:pPr>
        <w:ind w:firstLine="720"/>
        <w:jc w:val="both"/>
        <w:rPr>
          <w:bCs/>
          <w:sz w:val="26"/>
          <w:szCs w:val="26"/>
        </w:rPr>
      </w:pPr>
      <w:r w:rsidRPr="0047465F">
        <w:rPr>
          <w:bCs/>
          <w:sz w:val="26"/>
          <w:szCs w:val="26"/>
        </w:rPr>
        <w:t>•</w:t>
      </w:r>
      <w:r w:rsidRPr="0047465F">
        <w:rPr>
          <w:bCs/>
          <w:sz w:val="26"/>
          <w:szCs w:val="26"/>
        </w:rPr>
        <w:tab/>
        <w:t>Федеральный закон от 22.07.2008 № 123-ФЗ «Технический регламент о требованиях пожарной безопасности»;</w:t>
      </w:r>
    </w:p>
    <w:p w:rsidR="005034C9" w:rsidRPr="0047465F" w:rsidRDefault="005034C9" w:rsidP="0047465F">
      <w:pPr>
        <w:ind w:firstLine="720"/>
        <w:jc w:val="both"/>
        <w:rPr>
          <w:bCs/>
          <w:sz w:val="26"/>
          <w:szCs w:val="26"/>
        </w:rPr>
      </w:pPr>
      <w:r w:rsidRPr="0047465F">
        <w:rPr>
          <w:bCs/>
          <w:sz w:val="26"/>
          <w:szCs w:val="26"/>
        </w:rPr>
        <w:t>•</w:t>
      </w:r>
      <w:r w:rsidRPr="0047465F">
        <w:rPr>
          <w:bCs/>
          <w:sz w:val="26"/>
          <w:szCs w:val="26"/>
        </w:rPr>
        <w:tab/>
        <w:t>ППБО-85 «Правила пожарной безопасности в нефтяной промышленности»;</w:t>
      </w:r>
    </w:p>
    <w:p w:rsidR="005034C9" w:rsidRPr="0047465F" w:rsidRDefault="005034C9" w:rsidP="0047465F">
      <w:pPr>
        <w:ind w:firstLine="720"/>
        <w:jc w:val="both"/>
        <w:rPr>
          <w:bCs/>
          <w:sz w:val="26"/>
          <w:szCs w:val="26"/>
        </w:rPr>
      </w:pPr>
      <w:r w:rsidRPr="0047465F">
        <w:rPr>
          <w:bCs/>
          <w:sz w:val="26"/>
          <w:szCs w:val="26"/>
        </w:rPr>
        <w:t>•</w:t>
      </w:r>
      <w:r w:rsidRPr="0047465F">
        <w:rPr>
          <w:bCs/>
          <w:sz w:val="26"/>
          <w:szCs w:val="26"/>
        </w:rPr>
        <w:tab/>
        <w:t>СанПиН 2.2.1/2.1.1.1200-03 (новая редакция) «Санитарно-защитные зоны и санитарная классификация предприятий, сооружений и иных объектов»;</w:t>
      </w:r>
    </w:p>
    <w:p w:rsidR="005034C9" w:rsidRPr="0047465F" w:rsidRDefault="005034C9" w:rsidP="0047465F">
      <w:pPr>
        <w:ind w:firstLine="720"/>
        <w:jc w:val="both"/>
        <w:rPr>
          <w:bCs/>
          <w:sz w:val="26"/>
          <w:szCs w:val="26"/>
        </w:rPr>
      </w:pPr>
      <w:r w:rsidRPr="0047465F">
        <w:rPr>
          <w:bCs/>
          <w:sz w:val="26"/>
          <w:szCs w:val="26"/>
        </w:rPr>
        <w:t>•</w:t>
      </w:r>
      <w:r w:rsidRPr="0047465F">
        <w:rPr>
          <w:bCs/>
          <w:sz w:val="26"/>
          <w:szCs w:val="26"/>
        </w:rPr>
        <w:tab/>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5034C9" w:rsidRPr="0047465F" w:rsidRDefault="005034C9" w:rsidP="0047465F">
      <w:pPr>
        <w:ind w:firstLine="720"/>
        <w:jc w:val="both"/>
        <w:rPr>
          <w:bCs/>
          <w:sz w:val="26"/>
          <w:szCs w:val="26"/>
        </w:rPr>
      </w:pPr>
      <w:r w:rsidRPr="0047465F">
        <w:rPr>
          <w:bCs/>
          <w:sz w:val="26"/>
          <w:szCs w:val="26"/>
        </w:rPr>
        <w:t>•</w:t>
      </w:r>
      <w:r w:rsidRPr="0047465F">
        <w:rPr>
          <w:bCs/>
          <w:sz w:val="26"/>
          <w:szCs w:val="26"/>
        </w:rPr>
        <w:tab/>
        <w:t xml:space="preserve">Федеральные нормы и правила в области промышленной безопасности «Правила безопасности в нефтяной и газовой промышленности» от 15.12.2020г № 534; </w:t>
      </w:r>
    </w:p>
    <w:p w:rsidR="005034C9" w:rsidRPr="0047465F" w:rsidRDefault="005034C9" w:rsidP="0047465F">
      <w:pPr>
        <w:ind w:firstLine="720"/>
        <w:jc w:val="both"/>
        <w:rPr>
          <w:bCs/>
          <w:sz w:val="26"/>
          <w:szCs w:val="26"/>
        </w:rPr>
      </w:pPr>
      <w:r w:rsidRPr="0047465F">
        <w:rPr>
          <w:bCs/>
          <w:sz w:val="26"/>
          <w:szCs w:val="26"/>
        </w:rPr>
        <w:t>•</w:t>
      </w:r>
      <w:r w:rsidRPr="0047465F">
        <w:rPr>
          <w:bCs/>
          <w:sz w:val="26"/>
          <w:szCs w:val="26"/>
        </w:rPr>
        <w:tab/>
        <w:t>СП 231.1311500.2015 «Обустройство нефтяных и газовых месторождений. Требования пожарной безопасности»;</w:t>
      </w:r>
    </w:p>
    <w:p w:rsidR="005034C9" w:rsidRPr="0047465F" w:rsidRDefault="005034C9" w:rsidP="0047465F">
      <w:pPr>
        <w:ind w:firstLine="720"/>
        <w:jc w:val="both"/>
        <w:rPr>
          <w:bCs/>
          <w:sz w:val="26"/>
          <w:szCs w:val="26"/>
        </w:rPr>
      </w:pPr>
      <w:r w:rsidRPr="0047465F">
        <w:rPr>
          <w:bCs/>
          <w:sz w:val="26"/>
          <w:szCs w:val="26"/>
        </w:rPr>
        <w:t>•</w:t>
      </w:r>
      <w:r w:rsidRPr="0047465F">
        <w:rPr>
          <w:bCs/>
          <w:sz w:val="26"/>
          <w:szCs w:val="26"/>
        </w:rPr>
        <w:tab/>
        <w:t>ПУЭ «Правила устройства электроустановок»;</w:t>
      </w:r>
    </w:p>
    <w:p w:rsidR="005034C9" w:rsidRPr="0047465F" w:rsidRDefault="005034C9" w:rsidP="0047465F">
      <w:pPr>
        <w:ind w:firstLine="720"/>
        <w:jc w:val="both"/>
        <w:rPr>
          <w:bCs/>
          <w:sz w:val="26"/>
          <w:szCs w:val="26"/>
        </w:rPr>
      </w:pPr>
      <w:r w:rsidRPr="0047465F">
        <w:rPr>
          <w:bCs/>
          <w:sz w:val="26"/>
          <w:szCs w:val="26"/>
        </w:rPr>
        <w:t>•</w:t>
      </w:r>
      <w:r w:rsidRPr="0047465F">
        <w:rPr>
          <w:bCs/>
          <w:sz w:val="26"/>
          <w:szCs w:val="26"/>
        </w:rPr>
        <w:tab/>
        <w:t xml:space="preserve">СП 18.13330.2019 «Производственные объекты. Планировочная организация земельного участка (Генеральные планы промышленных предприятий)». </w:t>
      </w:r>
    </w:p>
    <w:p w:rsidR="005034C9" w:rsidRPr="0047465F" w:rsidRDefault="005034C9" w:rsidP="0047465F">
      <w:pPr>
        <w:ind w:firstLine="720"/>
        <w:jc w:val="both"/>
        <w:rPr>
          <w:bCs/>
          <w:sz w:val="26"/>
          <w:szCs w:val="26"/>
        </w:rPr>
      </w:pPr>
      <w:r w:rsidRPr="0047465F">
        <w:rPr>
          <w:bCs/>
          <w:sz w:val="26"/>
          <w:szCs w:val="26"/>
        </w:rPr>
        <w:t>Размеры площадок строительства определялись из условий размещения сооружений, необходимых для нормальной эксплуатации проектируемых объектов.</w:t>
      </w:r>
    </w:p>
    <w:p w:rsidR="005034C9" w:rsidRPr="0047465F" w:rsidRDefault="005034C9" w:rsidP="0047465F">
      <w:pPr>
        <w:ind w:firstLine="720"/>
        <w:jc w:val="both"/>
        <w:rPr>
          <w:bCs/>
          <w:sz w:val="26"/>
          <w:szCs w:val="26"/>
        </w:rPr>
      </w:pPr>
      <w:r w:rsidRPr="0047465F">
        <w:rPr>
          <w:bCs/>
          <w:sz w:val="26"/>
          <w:szCs w:val="26"/>
        </w:rPr>
        <w:t>Подъезды и подходы к проектируемым площадкам и сооружениям запроектированы в соответствии с существующими требованиями, с учетом проектируемых внутриплощадочных проездов и проходов.</w:t>
      </w:r>
    </w:p>
    <w:p w:rsidR="00180B87" w:rsidRPr="007359C9" w:rsidRDefault="00180B87" w:rsidP="00D24475">
      <w:pPr>
        <w:keepLines/>
        <w:rPr>
          <w:b/>
          <w:sz w:val="28"/>
          <w:szCs w:val="28"/>
        </w:rPr>
      </w:pPr>
      <w:r w:rsidRPr="00D24475">
        <w:rPr>
          <w:b/>
          <w:sz w:val="28"/>
          <w:szCs w:val="28"/>
        </w:rPr>
        <w:t xml:space="preserve">Таблица </w:t>
      </w:r>
      <w:r w:rsidR="00EB127A">
        <w:rPr>
          <w:b/>
          <w:sz w:val="28"/>
          <w:szCs w:val="28"/>
        </w:rPr>
        <w:t>2.1</w:t>
      </w:r>
      <w:r w:rsidR="007359C9">
        <w:rPr>
          <w:b/>
          <w:sz w:val="28"/>
          <w:szCs w:val="28"/>
        </w:rPr>
        <w:t xml:space="preserve"> </w:t>
      </w:r>
    </w:p>
    <w:tbl>
      <w:tblPr>
        <w:tblStyle w:val="afff7"/>
        <w:tblW w:w="0" w:type="auto"/>
        <w:tblLook w:val="04A0" w:firstRow="1" w:lastRow="0" w:firstColumn="1" w:lastColumn="0" w:noHBand="0" w:noVBand="1"/>
      </w:tblPr>
      <w:tblGrid>
        <w:gridCol w:w="6056"/>
        <w:gridCol w:w="1447"/>
        <w:gridCol w:w="2068"/>
      </w:tblGrid>
      <w:tr w:rsidR="005034C9" w:rsidRPr="00B05028" w:rsidTr="00187F24">
        <w:tc>
          <w:tcPr>
            <w:tcW w:w="6436" w:type="dxa"/>
          </w:tcPr>
          <w:p w:rsidR="005034C9" w:rsidRPr="00B05028" w:rsidRDefault="005034C9" w:rsidP="00187F24">
            <w:pPr>
              <w:spacing w:before="120"/>
              <w:rPr>
                <w:b/>
                <w:bCs/>
                <w:szCs w:val="20"/>
              </w:rPr>
            </w:pPr>
            <w:r w:rsidRPr="00B05028">
              <w:rPr>
                <w:b/>
                <w:bCs/>
                <w:szCs w:val="20"/>
              </w:rPr>
              <w:t>Наименование</w:t>
            </w:r>
          </w:p>
        </w:tc>
        <w:tc>
          <w:tcPr>
            <w:tcW w:w="1522" w:type="dxa"/>
          </w:tcPr>
          <w:p w:rsidR="005034C9" w:rsidRPr="00B05028" w:rsidRDefault="005034C9" w:rsidP="00187F24">
            <w:pPr>
              <w:spacing w:before="120"/>
              <w:rPr>
                <w:b/>
                <w:bCs/>
                <w:szCs w:val="20"/>
              </w:rPr>
            </w:pPr>
            <w:r w:rsidRPr="00B05028">
              <w:rPr>
                <w:b/>
                <w:bCs/>
                <w:szCs w:val="20"/>
              </w:rPr>
              <w:t>Ед. изм.</w:t>
            </w:r>
          </w:p>
        </w:tc>
        <w:tc>
          <w:tcPr>
            <w:tcW w:w="2179" w:type="dxa"/>
          </w:tcPr>
          <w:p w:rsidR="005034C9" w:rsidRPr="00B05028" w:rsidRDefault="005034C9" w:rsidP="00187F24">
            <w:pPr>
              <w:spacing w:before="120"/>
              <w:rPr>
                <w:b/>
                <w:bCs/>
                <w:szCs w:val="20"/>
              </w:rPr>
            </w:pPr>
            <w:r w:rsidRPr="00B05028">
              <w:rPr>
                <w:b/>
                <w:bCs/>
                <w:szCs w:val="20"/>
              </w:rPr>
              <w:t>Коли</w:t>
            </w:r>
            <w:r w:rsidRPr="00B05028">
              <w:rPr>
                <w:b/>
                <w:bCs/>
                <w:szCs w:val="20"/>
              </w:rPr>
              <w:softHyphen/>
              <w:t>чество</w:t>
            </w:r>
          </w:p>
        </w:tc>
      </w:tr>
      <w:tr w:rsidR="005034C9" w:rsidRPr="00B05028" w:rsidTr="00187F24">
        <w:tc>
          <w:tcPr>
            <w:tcW w:w="10137" w:type="dxa"/>
            <w:gridSpan w:val="3"/>
          </w:tcPr>
          <w:p w:rsidR="005034C9" w:rsidRPr="00B05028" w:rsidRDefault="005034C9" w:rsidP="00187F24">
            <w:pPr>
              <w:snapToGrid w:val="0"/>
              <w:spacing w:after="200" w:line="276" w:lineRule="auto"/>
              <w:rPr>
                <w:rFonts w:asciiTheme="minorHAnsi" w:eastAsiaTheme="minorHAnsi" w:hAnsiTheme="minorHAnsi" w:cstheme="minorBidi"/>
                <w:b/>
                <w:sz w:val="22"/>
                <w:szCs w:val="22"/>
                <w:lang w:eastAsia="en-US"/>
              </w:rPr>
            </w:pPr>
            <w:r w:rsidRPr="00B05028">
              <w:rPr>
                <w:rFonts w:asciiTheme="minorHAnsi" w:eastAsiaTheme="minorHAnsi" w:hAnsiTheme="minorHAnsi" w:cstheme="minorBidi"/>
                <w:b/>
                <w:sz w:val="22"/>
                <w:szCs w:val="22"/>
                <w:lang w:eastAsia="en-US"/>
              </w:rPr>
              <w:t xml:space="preserve">Площадка </w:t>
            </w:r>
            <w:proofErr w:type="spellStart"/>
            <w:r w:rsidRPr="00B05028">
              <w:rPr>
                <w:rFonts w:asciiTheme="minorHAnsi" w:eastAsiaTheme="minorHAnsi" w:hAnsiTheme="minorHAnsi" w:cstheme="minorBidi"/>
                <w:b/>
                <w:sz w:val="22"/>
                <w:szCs w:val="22"/>
                <w:lang w:eastAsia="en-US"/>
              </w:rPr>
              <w:t>конденсатосборника</w:t>
            </w:r>
            <w:proofErr w:type="spellEnd"/>
            <w:r w:rsidRPr="00B05028">
              <w:rPr>
                <w:rFonts w:asciiTheme="minorHAnsi" w:eastAsiaTheme="minorHAnsi" w:hAnsiTheme="minorHAnsi" w:cstheme="minorBidi"/>
                <w:b/>
                <w:sz w:val="22"/>
                <w:szCs w:val="22"/>
                <w:lang w:eastAsia="en-US"/>
              </w:rPr>
              <w:t xml:space="preserve"> КС-1</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Площадь участка в условных границах проектирования</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1552</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Площадь застройки</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235</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 xml:space="preserve">Площадь </w:t>
            </w:r>
            <w:r w:rsidRPr="00795DFC">
              <w:rPr>
                <w:bCs/>
                <w:szCs w:val="20"/>
              </w:rPr>
              <w:t xml:space="preserve">проектируемого </w:t>
            </w:r>
            <w:r w:rsidRPr="00B05028">
              <w:rPr>
                <w:bCs/>
                <w:szCs w:val="20"/>
              </w:rPr>
              <w:t>противопожарн</w:t>
            </w:r>
            <w:r>
              <w:rPr>
                <w:bCs/>
                <w:szCs w:val="20"/>
              </w:rPr>
              <w:t>ого</w:t>
            </w:r>
            <w:r w:rsidRPr="00B05028">
              <w:rPr>
                <w:bCs/>
                <w:szCs w:val="20"/>
              </w:rPr>
              <w:t xml:space="preserve"> проезд</w:t>
            </w:r>
            <w:r>
              <w:rPr>
                <w:bCs/>
                <w:szCs w:val="20"/>
              </w:rPr>
              <w:t>а</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646</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lastRenderedPageBreak/>
              <w:t>Длина подъезд</w:t>
            </w:r>
            <w:r>
              <w:rPr>
                <w:bCs/>
                <w:szCs w:val="20"/>
              </w:rPr>
              <w:t>а</w:t>
            </w:r>
          </w:p>
        </w:tc>
        <w:tc>
          <w:tcPr>
            <w:tcW w:w="1522" w:type="dxa"/>
          </w:tcPr>
          <w:p w:rsidR="005034C9" w:rsidRPr="00B05028" w:rsidRDefault="005034C9" w:rsidP="00187F24">
            <w:pPr>
              <w:spacing w:before="120"/>
              <w:rPr>
                <w:bCs/>
                <w:szCs w:val="20"/>
              </w:rPr>
            </w:pPr>
            <w:proofErr w:type="spellStart"/>
            <w:r>
              <w:rPr>
                <w:bCs/>
                <w:szCs w:val="20"/>
              </w:rPr>
              <w:t>м.п</w:t>
            </w:r>
            <w:proofErr w:type="spellEnd"/>
            <w:r>
              <w:rPr>
                <w:bCs/>
                <w:szCs w:val="20"/>
              </w:rPr>
              <w:t>.</w:t>
            </w:r>
          </w:p>
        </w:tc>
        <w:tc>
          <w:tcPr>
            <w:tcW w:w="2179" w:type="dxa"/>
          </w:tcPr>
          <w:p w:rsidR="005034C9" w:rsidRPr="00B05028" w:rsidRDefault="005034C9" w:rsidP="00187F24">
            <w:pPr>
              <w:spacing w:before="120"/>
              <w:rPr>
                <w:bCs/>
                <w:szCs w:val="20"/>
              </w:rPr>
            </w:pPr>
            <w:r>
              <w:rPr>
                <w:bCs/>
                <w:szCs w:val="20"/>
              </w:rPr>
              <w:t>62</w:t>
            </w:r>
          </w:p>
        </w:tc>
      </w:tr>
      <w:tr w:rsidR="005034C9" w:rsidRPr="00B05028" w:rsidTr="00187F24">
        <w:tc>
          <w:tcPr>
            <w:tcW w:w="10137" w:type="dxa"/>
            <w:gridSpan w:val="3"/>
          </w:tcPr>
          <w:p w:rsidR="005034C9" w:rsidRPr="00B05028" w:rsidRDefault="005034C9" w:rsidP="00187F24">
            <w:pPr>
              <w:snapToGrid w:val="0"/>
              <w:spacing w:after="200" w:line="276" w:lineRule="auto"/>
              <w:rPr>
                <w:rFonts w:asciiTheme="minorHAnsi" w:eastAsiaTheme="minorHAnsi" w:hAnsiTheme="minorHAnsi" w:cstheme="minorBidi"/>
                <w:b/>
                <w:sz w:val="22"/>
                <w:szCs w:val="22"/>
                <w:lang w:eastAsia="en-US"/>
              </w:rPr>
            </w:pPr>
            <w:r w:rsidRPr="00B05028">
              <w:rPr>
                <w:rFonts w:asciiTheme="minorHAnsi" w:eastAsiaTheme="minorHAnsi" w:hAnsiTheme="minorHAnsi" w:cstheme="minorBidi"/>
                <w:b/>
                <w:sz w:val="22"/>
                <w:szCs w:val="22"/>
                <w:lang w:eastAsia="en-US"/>
              </w:rPr>
              <w:t xml:space="preserve">Площадка </w:t>
            </w:r>
            <w:proofErr w:type="spellStart"/>
            <w:r w:rsidRPr="00B05028">
              <w:rPr>
                <w:rFonts w:asciiTheme="minorHAnsi" w:eastAsiaTheme="minorHAnsi" w:hAnsiTheme="minorHAnsi" w:cstheme="minorBidi"/>
                <w:b/>
                <w:sz w:val="22"/>
                <w:szCs w:val="22"/>
                <w:lang w:eastAsia="en-US"/>
              </w:rPr>
              <w:t>конденсатосборника</w:t>
            </w:r>
            <w:proofErr w:type="spellEnd"/>
            <w:r w:rsidRPr="00B05028">
              <w:rPr>
                <w:rFonts w:asciiTheme="minorHAnsi" w:eastAsiaTheme="minorHAnsi" w:hAnsiTheme="minorHAnsi" w:cstheme="minorBidi"/>
                <w:b/>
                <w:sz w:val="22"/>
                <w:szCs w:val="22"/>
                <w:lang w:eastAsia="en-US"/>
              </w:rPr>
              <w:t xml:space="preserve"> КС-2</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Площадь участка в условных границах проектирования</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1469</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Площадь застройки</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211</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 xml:space="preserve">Площадь </w:t>
            </w:r>
            <w:r w:rsidRPr="00795DFC">
              <w:rPr>
                <w:bCs/>
                <w:szCs w:val="20"/>
              </w:rPr>
              <w:t xml:space="preserve">проектируемого </w:t>
            </w:r>
            <w:r w:rsidRPr="00B05028">
              <w:rPr>
                <w:bCs/>
                <w:szCs w:val="20"/>
              </w:rPr>
              <w:t>противопожарн</w:t>
            </w:r>
            <w:r>
              <w:rPr>
                <w:bCs/>
                <w:szCs w:val="20"/>
              </w:rPr>
              <w:t>ого</w:t>
            </w:r>
            <w:r w:rsidRPr="00B05028">
              <w:rPr>
                <w:bCs/>
                <w:szCs w:val="20"/>
              </w:rPr>
              <w:t xml:space="preserve"> проезд</w:t>
            </w:r>
            <w:r>
              <w:rPr>
                <w:bCs/>
                <w:szCs w:val="20"/>
              </w:rPr>
              <w:t>а</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582</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Длина подъезд</w:t>
            </w:r>
            <w:r>
              <w:rPr>
                <w:bCs/>
                <w:szCs w:val="20"/>
              </w:rPr>
              <w:t>а</w:t>
            </w:r>
          </w:p>
        </w:tc>
        <w:tc>
          <w:tcPr>
            <w:tcW w:w="1522" w:type="dxa"/>
          </w:tcPr>
          <w:p w:rsidR="005034C9" w:rsidRPr="00B05028" w:rsidRDefault="005034C9" w:rsidP="00187F24">
            <w:pPr>
              <w:spacing w:before="120"/>
              <w:rPr>
                <w:bCs/>
                <w:szCs w:val="20"/>
              </w:rPr>
            </w:pPr>
            <w:proofErr w:type="spellStart"/>
            <w:r>
              <w:rPr>
                <w:bCs/>
                <w:szCs w:val="20"/>
              </w:rPr>
              <w:t>м.п</w:t>
            </w:r>
            <w:proofErr w:type="spellEnd"/>
            <w:r>
              <w:rPr>
                <w:bCs/>
                <w:szCs w:val="20"/>
              </w:rPr>
              <w:t>.</w:t>
            </w:r>
          </w:p>
        </w:tc>
        <w:tc>
          <w:tcPr>
            <w:tcW w:w="2179" w:type="dxa"/>
          </w:tcPr>
          <w:p w:rsidR="005034C9" w:rsidRPr="00B05028" w:rsidRDefault="005034C9" w:rsidP="00187F24">
            <w:pPr>
              <w:spacing w:before="120"/>
              <w:rPr>
                <w:bCs/>
                <w:szCs w:val="20"/>
              </w:rPr>
            </w:pPr>
            <w:r>
              <w:rPr>
                <w:bCs/>
                <w:szCs w:val="20"/>
              </w:rPr>
              <w:t>59</w:t>
            </w:r>
          </w:p>
        </w:tc>
      </w:tr>
      <w:tr w:rsidR="005034C9" w:rsidRPr="00B05028" w:rsidTr="00187F24">
        <w:tc>
          <w:tcPr>
            <w:tcW w:w="10137" w:type="dxa"/>
            <w:gridSpan w:val="3"/>
          </w:tcPr>
          <w:p w:rsidR="005034C9" w:rsidRPr="00B05028" w:rsidRDefault="005034C9" w:rsidP="00187F24">
            <w:pPr>
              <w:snapToGrid w:val="0"/>
              <w:spacing w:after="200" w:line="276" w:lineRule="auto"/>
              <w:rPr>
                <w:rFonts w:asciiTheme="minorHAnsi" w:eastAsiaTheme="minorHAnsi" w:hAnsiTheme="minorHAnsi" w:cstheme="minorBidi"/>
                <w:b/>
                <w:sz w:val="22"/>
                <w:szCs w:val="22"/>
                <w:lang w:eastAsia="en-US"/>
              </w:rPr>
            </w:pPr>
            <w:r w:rsidRPr="00B05028">
              <w:rPr>
                <w:rFonts w:asciiTheme="minorHAnsi" w:eastAsiaTheme="minorHAnsi" w:hAnsiTheme="minorHAnsi" w:cstheme="minorBidi"/>
                <w:b/>
                <w:sz w:val="22"/>
                <w:szCs w:val="22"/>
                <w:lang w:eastAsia="en-US"/>
              </w:rPr>
              <w:t xml:space="preserve">Площадка </w:t>
            </w:r>
            <w:proofErr w:type="spellStart"/>
            <w:r>
              <w:rPr>
                <w:rFonts w:asciiTheme="minorHAnsi" w:eastAsiaTheme="minorHAnsi" w:hAnsiTheme="minorHAnsi" w:cstheme="minorBidi"/>
                <w:b/>
                <w:sz w:val="22"/>
                <w:szCs w:val="22"/>
                <w:lang w:eastAsia="en-US"/>
              </w:rPr>
              <w:t>газосепаратора</w:t>
            </w:r>
            <w:proofErr w:type="spellEnd"/>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Площадь участка в условных границах проектирования</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744</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Площадь застройки</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63</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 xml:space="preserve">Площадь </w:t>
            </w:r>
            <w:r>
              <w:rPr>
                <w:bCs/>
                <w:szCs w:val="20"/>
              </w:rPr>
              <w:t xml:space="preserve">проектируемого </w:t>
            </w:r>
            <w:r w:rsidRPr="00B05028">
              <w:rPr>
                <w:bCs/>
                <w:szCs w:val="20"/>
              </w:rPr>
              <w:t>противопожарн</w:t>
            </w:r>
            <w:r>
              <w:rPr>
                <w:bCs/>
                <w:szCs w:val="20"/>
              </w:rPr>
              <w:t>ого</w:t>
            </w:r>
            <w:r w:rsidRPr="00B05028">
              <w:rPr>
                <w:bCs/>
                <w:szCs w:val="20"/>
              </w:rPr>
              <w:t xml:space="preserve"> проезд</w:t>
            </w:r>
            <w:r>
              <w:rPr>
                <w:bCs/>
                <w:szCs w:val="20"/>
              </w:rPr>
              <w:t>а</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216</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Длина подъезд</w:t>
            </w:r>
            <w:r>
              <w:rPr>
                <w:bCs/>
                <w:szCs w:val="20"/>
              </w:rPr>
              <w:t>а</w:t>
            </w:r>
          </w:p>
        </w:tc>
        <w:tc>
          <w:tcPr>
            <w:tcW w:w="1522" w:type="dxa"/>
          </w:tcPr>
          <w:p w:rsidR="005034C9" w:rsidRPr="00B05028" w:rsidRDefault="005034C9" w:rsidP="00187F24">
            <w:pPr>
              <w:spacing w:before="120"/>
              <w:rPr>
                <w:bCs/>
                <w:szCs w:val="20"/>
              </w:rPr>
            </w:pPr>
            <w:proofErr w:type="spellStart"/>
            <w:r>
              <w:rPr>
                <w:bCs/>
                <w:szCs w:val="20"/>
              </w:rPr>
              <w:t>м.п</w:t>
            </w:r>
            <w:proofErr w:type="spellEnd"/>
            <w:r>
              <w:rPr>
                <w:bCs/>
                <w:szCs w:val="20"/>
              </w:rPr>
              <w:t>.</w:t>
            </w:r>
          </w:p>
        </w:tc>
        <w:tc>
          <w:tcPr>
            <w:tcW w:w="2179" w:type="dxa"/>
          </w:tcPr>
          <w:p w:rsidR="005034C9" w:rsidRPr="00B05028" w:rsidRDefault="005034C9" w:rsidP="00187F24">
            <w:pPr>
              <w:spacing w:before="120"/>
              <w:rPr>
                <w:bCs/>
                <w:szCs w:val="20"/>
              </w:rPr>
            </w:pPr>
            <w:r>
              <w:rPr>
                <w:bCs/>
                <w:szCs w:val="20"/>
              </w:rPr>
              <w:t>40</w:t>
            </w:r>
          </w:p>
        </w:tc>
      </w:tr>
      <w:tr w:rsidR="005034C9" w:rsidRPr="00B05028" w:rsidTr="00187F24">
        <w:tc>
          <w:tcPr>
            <w:tcW w:w="10137" w:type="dxa"/>
            <w:gridSpan w:val="3"/>
          </w:tcPr>
          <w:p w:rsidR="005034C9" w:rsidRDefault="005034C9" w:rsidP="00187F24">
            <w:pPr>
              <w:spacing w:before="120"/>
              <w:rPr>
                <w:bCs/>
                <w:szCs w:val="20"/>
              </w:rPr>
            </w:pPr>
            <w:r w:rsidRPr="00FC37E1">
              <w:rPr>
                <w:rFonts w:asciiTheme="minorHAnsi" w:eastAsiaTheme="minorHAnsi" w:hAnsiTheme="minorHAnsi" w:cstheme="minorBidi"/>
                <w:b/>
                <w:sz w:val="22"/>
                <w:szCs w:val="22"/>
                <w:lang w:eastAsia="en-US"/>
              </w:rPr>
              <w:t xml:space="preserve">Площадка переключательного пункта на базе </w:t>
            </w:r>
            <w:proofErr w:type="spellStart"/>
            <w:r w:rsidRPr="00FC37E1">
              <w:rPr>
                <w:rFonts w:asciiTheme="minorHAnsi" w:eastAsiaTheme="minorHAnsi" w:hAnsiTheme="minorHAnsi" w:cstheme="minorBidi"/>
                <w:b/>
                <w:sz w:val="22"/>
                <w:szCs w:val="22"/>
                <w:lang w:eastAsia="en-US"/>
              </w:rPr>
              <w:t>реклоузера</w:t>
            </w:r>
            <w:proofErr w:type="spellEnd"/>
            <w:r w:rsidRPr="00FC37E1">
              <w:rPr>
                <w:rFonts w:asciiTheme="minorHAnsi" w:eastAsiaTheme="minorHAnsi" w:hAnsiTheme="minorHAnsi" w:cstheme="minorBidi"/>
                <w:b/>
                <w:sz w:val="22"/>
                <w:szCs w:val="22"/>
                <w:lang w:eastAsia="en-US"/>
              </w:rPr>
              <w:t xml:space="preserve"> ВЛ-10кВ</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Площадь участка в условных границах проектирования</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128</w:t>
            </w:r>
          </w:p>
        </w:tc>
      </w:tr>
      <w:tr w:rsidR="005034C9" w:rsidRPr="00B05028" w:rsidTr="00187F24">
        <w:tc>
          <w:tcPr>
            <w:tcW w:w="6436" w:type="dxa"/>
          </w:tcPr>
          <w:p w:rsidR="005034C9" w:rsidRPr="00B05028" w:rsidRDefault="005034C9" w:rsidP="00187F24">
            <w:pPr>
              <w:spacing w:before="120"/>
              <w:jc w:val="both"/>
              <w:rPr>
                <w:bCs/>
                <w:szCs w:val="20"/>
              </w:rPr>
            </w:pPr>
            <w:r w:rsidRPr="00B05028">
              <w:rPr>
                <w:bCs/>
                <w:szCs w:val="20"/>
              </w:rPr>
              <w:t>Площадь застройки</w:t>
            </w:r>
          </w:p>
        </w:tc>
        <w:tc>
          <w:tcPr>
            <w:tcW w:w="1522" w:type="dxa"/>
          </w:tcPr>
          <w:p w:rsidR="005034C9" w:rsidRPr="00B05028" w:rsidRDefault="005034C9" w:rsidP="00187F24">
            <w:pPr>
              <w:spacing w:before="120"/>
              <w:rPr>
                <w:bCs/>
                <w:szCs w:val="20"/>
              </w:rPr>
            </w:pPr>
            <w:r w:rsidRPr="00B05028">
              <w:rPr>
                <w:bCs/>
                <w:szCs w:val="20"/>
              </w:rPr>
              <w:t>м</w:t>
            </w:r>
            <w:proofErr w:type="gramStart"/>
            <w:r w:rsidRPr="00B05028">
              <w:rPr>
                <w:bCs/>
                <w:szCs w:val="20"/>
                <w:vertAlign w:val="superscript"/>
              </w:rPr>
              <w:t>2</w:t>
            </w:r>
            <w:proofErr w:type="gramEnd"/>
          </w:p>
        </w:tc>
        <w:tc>
          <w:tcPr>
            <w:tcW w:w="2179" w:type="dxa"/>
          </w:tcPr>
          <w:p w:rsidR="005034C9" w:rsidRPr="00B05028" w:rsidRDefault="005034C9" w:rsidP="00187F24">
            <w:pPr>
              <w:spacing w:before="120"/>
              <w:rPr>
                <w:bCs/>
                <w:szCs w:val="20"/>
              </w:rPr>
            </w:pPr>
            <w:r>
              <w:rPr>
                <w:bCs/>
                <w:szCs w:val="20"/>
              </w:rPr>
              <w:t>3</w:t>
            </w:r>
          </w:p>
        </w:tc>
      </w:tr>
    </w:tbl>
    <w:p w:rsidR="00E05E3B" w:rsidRPr="0047465F" w:rsidRDefault="00E05E3B" w:rsidP="00E05E3B">
      <w:pPr>
        <w:pStyle w:val="af9"/>
        <w:rPr>
          <w:rFonts w:ascii="Times New Roman" w:hAnsi="Times New Roman"/>
          <w:sz w:val="26"/>
          <w:szCs w:val="26"/>
          <w:shd w:val="clear" w:color="auto" w:fill="FFFFFF"/>
        </w:rPr>
      </w:pPr>
      <w:r w:rsidRPr="0047465F">
        <w:rPr>
          <w:rFonts w:ascii="Times New Roman" w:hAnsi="Times New Roman"/>
          <w:sz w:val="26"/>
          <w:szCs w:val="26"/>
          <w:shd w:val="clear" w:color="auto" w:fill="FFFFFF"/>
        </w:rPr>
        <w:t xml:space="preserve">Фактические расстояния между сооружениями и наружными установками, а также требуемые минимальные противопожарные расстояния между ними приведены в таблице </w:t>
      </w:r>
      <w:r w:rsidR="00014D67">
        <w:rPr>
          <w:rFonts w:ascii="Times New Roman" w:hAnsi="Times New Roman"/>
          <w:sz w:val="26"/>
          <w:szCs w:val="26"/>
          <w:shd w:val="clear" w:color="auto" w:fill="FFFFFF"/>
        </w:rPr>
        <w:t>2.2</w:t>
      </w:r>
      <w:bookmarkStart w:id="48" w:name="_GoBack"/>
      <w:bookmarkEnd w:id="48"/>
      <w:r w:rsidRPr="0047465F">
        <w:rPr>
          <w:rFonts w:ascii="Times New Roman" w:hAnsi="Times New Roman"/>
          <w:sz w:val="26"/>
          <w:szCs w:val="26"/>
          <w:shd w:val="clear" w:color="auto" w:fill="FFFFFF"/>
        </w:rPr>
        <w:t xml:space="preserve"> </w:t>
      </w:r>
    </w:p>
    <w:tbl>
      <w:tblPr>
        <w:tblW w:w="47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43"/>
        <w:gridCol w:w="2102"/>
        <w:gridCol w:w="1844"/>
        <w:gridCol w:w="1878"/>
      </w:tblGrid>
      <w:tr w:rsidR="00E05E3B" w:rsidRPr="0047465F" w:rsidTr="00187F24">
        <w:trPr>
          <w:trHeight w:val="1148"/>
          <w:tblHeader/>
        </w:trPr>
        <w:tc>
          <w:tcPr>
            <w:tcW w:w="1753" w:type="pct"/>
            <w:shd w:val="clear" w:color="auto" w:fill="auto"/>
            <w:vAlign w:val="center"/>
          </w:tcPr>
          <w:p w:rsidR="00E05E3B" w:rsidRPr="0047465F" w:rsidRDefault="00E05E3B" w:rsidP="00187F24">
            <w:pPr>
              <w:pStyle w:val="aff4"/>
              <w:rPr>
                <w:rFonts w:ascii="Times New Roman" w:hAnsi="Times New Roman"/>
                <w:shd w:val="clear" w:color="auto" w:fill="FFFFFF"/>
              </w:rPr>
            </w:pPr>
            <w:r w:rsidRPr="0047465F">
              <w:rPr>
                <w:rFonts w:ascii="Times New Roman" w:hAnsi="Times New Roman"/>
                <w:shd w:val="clear" w:color="auto" w:fill="FFFFFF"/>
              </w:rPr>
              <w:t>Наименование зданий, сооружений, между которыми устанавливается расстояние</w:t>
            </w:r>
          </w:p>
        </w:tc>
        <w:tc>
          <w:tcPr>
            <w:tcW w:w="1172" w:type="pct"/>
            <w:shd w:val="clear" w:color="auto" w:fill="auto"/>
            <w:vAlign w:val="center"/>
          </w:tcPr>
          <w:p w:rsidR="00E05E3B" w:rsidRPr="0047465F" w:rsidRDefault="00E05E3B" w:rsidP="00187F24">
            <w:pPr>
              <w:pStyle w:val="aff4"/>
              <w:rPr>
                <w:rFonts w:ascii="Times New Roman" w:hAnsi="Times New Roman"/>
                <w:shd w:val="clear" w:color="auto" w:fill="FFFFFF"/>
              </w:rPr>
            </w:pPr>
            <w:r w:rsidRPr="0047465F">
              <w:rPr>
                <w:rFonts w:ascii="Times New Roman" w:hAnsi="Times New Roman"/>
                <w:shd w:val="clear" w:color="auto" w:fill="FFFFFF"/>
              </w:rPr>
              <w:t>Нормативный документ, устанавливающий требования к расстоянию</w:t>
            </w:r>
          </w:p>
        </w:tc>
        <w:tc>
          <w:tcPr>
            <w:tcW w:w="1028" w:type="pct"/>
            <w:shd w:val="clear" w:color="auto" w:fill="auto"/>
            <w:vAlign w:val="center"/>
          </w:tcPr>
          <w:p w:rsidR="00E05E3B" w:rsidRPr="0047465F" w:rsidRDefault="00E05E3B" w:rsidP="00187F24">
            <w:pPr>
              <w:pStyle w:val="aff4"/>
              <w:rPr>
                <w:rFonts w:ascii="Times New Roman" w:hAnsi="Times New Roman"/>
                <w:shd w:val="clear" w:color="auto" w:fill="FFFFFF"/>
              </w:rPr>
            </w:pPr>
            <w:r w:rsidRPr="0047465F">
              <w:rPr>
                <w:rFonts w:ascii="Times New Roman" w:hAnsi="Times New Roman"/>
                <w:shd w:val="clear" w:color="auto" w:fill="FFFFFF"/>
              </w:rPr>
              <w:t xml:space="preserve">Нормативное значение расстояния между зданиями и сооружениями, </w:t>
            </w:r>
            <w:proofErr w:type="gramStart"/>
            <w:r w:rsidRPr="0047465F">
              <w:rPr>
                <w:rFonts w:ascii="Times New Roman" w:hAnsi="Times New Roman"/>
                <w:shd w:val="clear" w:color="auto" w:fill="FFFFFF"/>
              </w:rPr>
              <w:t>м</w:t>
            </w:r>
            <w:proofErr w:type="gramEnd"/>
          </w:p>
        </w:tc>
        <w:tc>
          <w:tcPr>
            <w:tcW w:w="1047" w:type="pct"/>
            <w:shd w:val="clear" w:color="auto" w:fill="auto"/>
            <w:vAlign w:val="center"/>
          </w:tcPr>
          <w:p w:rsidR="00E05E3B" w:rsidRPr="0047465F" w:rsidRDefault="00E05E3B" w:rsidP="00187F24">
            <w:pPr>
              <w:pStyle w:val="aff4"/>
              <w:rPr>
                <w:rFonts w:ascii="Times New Roman" w:hAnsi="Times New Roman"/>
                <w:shd w:val="clear" w:color="auto" w:fill="FFFFFF"/>
              </w:rPr>
            </w:pPr>
            <w:r w:rsidRPr="0047465F">
              <w:rPr>
                <w:rFonts w:ascii="Times New Roman" w:hAnsi="Times New Roman"/>
                <w:shd w:val="clear" w:color="auto" w:fill="FFFFFF"/>
              </w:rPr>
              <w:t xml:space="preserve">Принятое значение расстояния между зданиями </w:t>
            </w:r>
          </w:p>
          <w:p w:rsidR="00E05E3B" w:rsidRPr="0047465F" w:rsidRDefault="00E05E3B" w:rsidP="00187F24">
            <w:pPr>
              <w:pStyle w:val="aff4"/>
              <w:rPr>
                <w:rFonts w:ascii="Times New Roman" w:hAnsi="Times New Roman"/>
                <w:shd w:val="clear" w:color="auto" w:fill="FFFFFF"/>
              </w:rPr>
            </w:pPr>
            <w:r w:rsidRPr="0047465F">
              <w:rPr>
                <w:rFonts w:ascii="Times New Roman" w:hAnsi="Times New Roman"/>
                <w:shd w:val="clear" w:color="auto" w:fill="FFFFFF"/>
              </w:rPr>
              <w:t xml:space="preserve">и сооружениями, </w:t>
            </w:r>
            <w:proofErr w:type="gramStart"/>
            <w:r w:rsidRPr="0047465F">
              <w:rPr>
                <w:rFonts w:ascii="Times New Roman" w:hAnsi="Times New Roman"/>
                <w:shd w:val="clear" w:color="auto" w:fill="FFFFFF"/>
              </w:rPr>
              <w:t>м</w:t>
            </w:r>
            <w:proofErr w:type="gramEnd"/>
          </w:p>
        </w:tc>
      </w:tr>
      <w:tr w:rsidR="00E05E3B" w:rsidRPr="0047465F" w:rsidTr="00187F24">
        <w:tc>
          <w:tcPr>
            <w:tcW w:w="5000" w:type="pct"/>
            <w:gridSpan w:val="4"/>
            <w:shd w:val="clear" w:color="auto" w:fill="auto"/>
            <w:vAlign w:val="center"/>
          </w:tcPr>
          <w:p w:rsidR="00E05E3B" w:rsidRPr="0047465F" w:rsidRDefault="00E05E3B" w:rsidP="00187F24">
            <w:pPr>
              <w:pStyle w:val="aff2"/>
              <w:spacing w:before="0" w:line="276" w:lineRule="auto"/>
              <w:jc w:val="center"/>
              <w:rPr>
                <w:rFonts w:ascii="Times New Roman" w:hAnsi="Times New Roman"/>
                <w:b/>
                <w:shd w:val="clear" w:color="auto" w:fill="FFFFFF"/>
                <w:lang w:eastAsia="en-US"/>
              </w:rPr>
            </w:pPr>
            <w:r w:rsidRPr="0047465F">
              <w:rPr>
                <w:rFonts w:ascii="Times New Roman" w:hAnsi="Times New Roman"/>
                <w:b/>
                <w:shd w:val="clear" w:color="auto" w:fill="FFFFFF"/>
                <w:lang w:eastAsia="en-US"/>
              </w:rPr>
              <w:t xml:space="preserve">Площадка </w:t>
            </w:r>
            <w:proofErr w:type="spellStart"/>
            <w:r w:rsidRPr="0047465F">
              <w:rPr>
                <w:rFonts w:ascii="Times New Roman" w:hAnsi="Times New Roman"/>
                <w:b/>
                <w:shd w:val="clear" w:color="auto" w:fill="FFFFFF"/>
                <w:lang w:eastAsia="en-US"/>
              </w:rPr>
              <w:t>газосепаратора</w:t>
            </w:r>
            <w:proofErr w:type="spellEnd"/>
            <w:r w:rsidRPr="0047465F">
              <w:rPr>
                <w:rFonts w:ascii="Times New Roman" w:hAnsi="Times New Roman"/>
                <w:b/>
                <w:shd w:val="clear" w:color="auto" w:fill="FFFFFF"/>
                <w:lang w:eastAsia="en-US"/>
              </w:rPr>
              <w:t xml:space="preserve"> (см. 8555П-П-169.000.000-ПБ-01-Ч-001)</w:t>
            </w:r>
          </w:p>
        </w:tc>
      </w:tr>
      <w:tr w:rsidR="00E05E3B" w:rsidRPr="0047465F" w:rsidTr="00187F24">
        <w:tc>
          <w:tcPr>
            <w:tcW w:w="1753" w:type="pct"/>
            <w:shd w:val="clear" w:color="auto" w:fill="auto"/>
            <w:vAlign w:val="center"/>
          </w:tcPr>
          <w:p w:rsidR="00E05E3B" w:rsidRPr="0047465F" w:rsidRDefault="00E05E3B" w:rsidP="00187F24">
            <w:pPr>
              <w:pStyle w:val="aff2"/>
              <w:spacing w:before="0" w:line="276" w:lineRule="auto"/>
              <w:rPr>
                <w:rFonts w:ascii="Times New Roman" w:hAnsi="Times New Roman"/>
                <w:shd w:val="clear" w:color="auto" w:fill="FFFFFF"/>
                <w:lang w:eastAsia="en-US"/>
              </w:rPr>
            </w:pPr>
            <w:proofErr w:type="spellStart"/>
            <w:r w:rsidRPr="0047465F">
              <w:rPr>
                <w:rFonts w:ascii="Times New Roman" w:hAnsi="Times New Roman"/>
                <w:shd w:val="clear" w:color="auto" w:fill="FFFFFF"/>
                <w:lang w:eastAsia="en-US"/>
              </w:rPr>
              <w:t>Газосепаратор</w:t>
            </w:r>
            <w:proofErr w:type="spellEnd"/>
            <w:r w:rsidRPr="0047465F">
              <w:rPr>
                <w:rFonts w:ascii="Times New Roman" w:hAnsi="Times New Roman"/>
                <w:shd w:val="clear" w:color="auto" w:fill="FFFFFF"/>
                <w:lang w:eastAsia="en-US"/>
              </w:rPr>
              <w:t xml:space="preserve"> (поз.1) – дренажная емкость (поз.3, сущ.)</w:t>
            </w:r>
          </w:p>
        </w:tc>
        <w:tc>
          <w:tcPr>
            <w:tcW w:w="1172" w:type="pct"/>
            <w:shd w:val="clear" w:color="auto" w:fill="auto"/>
          </w:tcPr>
          <w:p w:rsidR="00E05E3B" w:rsidRPr="0047465F" w:rsidRDefault="00E05E3B" w:rsidP="00187F24">
            <w:pPr>
              <w:pStyle w:val="aff2"/>
              <w:jc w:val="center"/>
              <w:rPr>
                <w:rFonts w:ascii="Times New Roman" w:hAnsi="Times New Roman"/>
                <w:shd w:val="clear" w:color="auto" w:fill="FFFFFF"/>
              </w:rPr>
            </w:pPr>
            <w:r w:rsidRPr="0047465F">
              <w:rPr>
                <w:rFonts w:ascii="Times New Roman" w:hAnsi="Times New Roman"/>
                <w:lang w:eastAsia="ja-JP"/>
              </w:rPr>
              <w:t>СП 231.1311500.2015 табл.2</w:t>
            </w:r>
          </w:p>
        </w:tc>
        <w:tc>
          <w:tcPr>
            <w:tcW w:w="1028" w:type="pct"/>
            <w:shd w:val="clear" w:color="auto" w:fill="auto"/>
          </w:tcPr>
          <w:p w:rsidR="00E05E3B" w:rsidRPr="0047465F" w:rsidRDefault="00E05E3B" w:rsidP="00187F24">
            <w:pPr>
              <w:pStyle w:val="aff2"/>
              <w:jc w:val="center"/>
              <w:rPr>
                <w:rFonts w:ascii="Times New Roman" w:hAnsi="Times New Roman"/>
                <w:shd w:val="clear" w:color="auto" w:fill="FFFFFF"/>
              </w:rPr>
            </w:pPr>
            <w:r w:rsidRPr="0047465F">
              <w:rPr>
                <w:rFonts w:ascii="Times New Roman" w:hAnsi="Times New Roman"/>
                <w:shd w:val="clear" w:color="auto" w:fill="FFFFFF"/>
              </w:rPr>
              <w:t>9,0</w:t>
            </w:r>
          </w:p>
        </w:tc>
        <w:tc>
          <w:tcPr>
            <w:tcW w:w="1047" w:type="pct"/>
            <w:shd w:val="clear" w:color="auto" w:fill="auto"/>
            <w:vAlign w:val="center"/>
          </w:tcPr>
          <w:p w:rsidR="00E05E3B" w:rsidRPr="0047465F" w:rsidRDefault="00E05E3B" w:rsidP="00187F24">
            <w:pPr>
              <w:pStyle w:val="aff2"/>
              <w:spacing w:before="0" w:line="276" w:lineRule="auto"/>
              <w:jc w:val="center"/>
              <w:rPr>
                <w:rFonts w:ascii="Times New Roman" w:hAnsi="Times New Roman"/>
                <w:shd w:val="clear" w:color="auto" w:fill="FFFFFF"/>
                <w:lang w:eastAsia="en-US"/>
              </w:rPr>
            </w:pPr>
            <w:r w:rsidRPr="0047465F">
              <w:rPr>
                <w:rFonts w:ascii="Times New Roman" w:hAnsi="Times New Roman"/>
                <w:shd w:val="clear" w:color="auto" w:fill="FFFFFF"/>
                <w:lang w:eastAsia="en-US"/>
              </w:rPr>
              <w:t>10,0</w:t>
            </w:r>
          </w:p>
        </w:tc>
      </w:tr>
      <w:tr w:rsidR="00E05E3B" w:rsidRPr="0047465F" w:rsidTr="00187F24">
        <w:tc>
          <w:tcPr>
            <w:tcW w:w="5000" w:type="pct"/>
            <w:gridSpan w:val="4"/>
            <w:shd w:val="clear" w:color="auto" w:fill="auto"/>
          </w:tcPr>
          <w:p w:rsidR="00E05E3B" w:rsidRPr="0047465F" w:rsidRDefault="00E05E3B" w:rsidP="00187F24">
            <w:pPr>
              <w:pStyle w:val="aff2"/>
              <w:jc w:val="center"/>
              <w:rPr>
                <w:rFonts w:ascii="Times New Roman" w:hAnsi="Times New Roman"/>
                <w:b/>
                <w:highlight w:val="yellow"/>
                <w:lang w:eastAsia="ja-JP"/>
              </w:rPr>
            </w:pPr>
            <w:r w:rsidRPr="0047465F">
              <w:rPr>
                <w:rFonts w:ascii="Times New Roman" w:hAnsi="Times New Roman"/>
                <w:b/>
                <w:shd w:val="clear" w:color="auto" w:fill="FFFFFF"/>
                <w:lang w:eastAsia="en-US"/>
              </w:rPr>
              <w:t xml:space="preserve">Площадка </w:t>
            </w:r>
            <w:proofErr w:type="spellStart"/>
            <w:r w:rsidRPr="0047465F">
              <w:rPr>
                <w:rFonts w:ascii="Times New Roman" w:hAnsi="Times New Roman"/>
                <w:b/>
                <w:shd w:val="clear" w:color="auto" w:fill="FFFFFF"/>
                <w:lang w:eastAsia="en-US"/>
              </w:rPr>
              <w:t>конденсатосборника</w:t>
            </w:r>
            <w:proofErr w:type="spellEnd"/>
            <w:r w:rsidRPr="0047465F">
              <w:rPr>
                <w:rFonts w:ascii="Times New Roman" w:hAnsi="Times New Roman"/>
                <w:b/>
                <w:shd w:val="clear" w:color="auto" w:fill="FFFFFF"/>
                <w:lang w:eastAsia="en-US"/>
              </w:rPr>
              <w:t xml:space="preserve"> (см. КС-2 8555П-П-169.000.000-ПБ-01-Ч-002)</w:t>
            </w:r>
          </w:p>
        </w:tc>
      </w:tr>
      <w:tr w:rsidR="00E05E3B" w:rsidRPr="0047465F" w:rsidTr="00187F24">
        <w:tc>
          <w:tcPr>
            <w:tcW w:w="1753" w:type="pct"/>
            <w:shd w:val="clear" w:color="auto" w:fill="auto"/>
            <w:vAlign w:val="center"/>
          </w:tcPr>
          <w:p w:rsidR="00E05E3B" w:rsidRPr="0047465F" w:rsidRDefault="00E05E3B" w:rsidP="00187F24">
            <w:pPr>
              <w:pStyle w:val="aff2"/>
              <w:spacing w:before="0" w:line="276" w:lineRule="auto"/>
              <w:rPr>
                <w:rFonts w:ascii="Times New Roman" w:hAnsi="Times New Roman"/>
                <w:shd w:val="clear" w:color="auto" w:fill="FFFFFF"/>
                <w:lang w:eastAsia="en-US"/>
              </w:rPr>
            </w:pPr>
            <w:proofErr w:type="spellStart"/>
            <w:r w:rsidRPr="0047465F">
              <w:rPr>
                <w:rFonts w:ascii="Times New Roman" w:hAnsi="Times New Roman"/>
                <w:shd w:val="clear" w:color="auto" w:fill="FFFFFF"/>
                <w:lang w:eastAsia="en-US"/>
              </w:rPr>
              <w:t>Конденсатосборник</w:t>
            </w:r>
            <w:proofErr w:type="spellEnd"/>
            <w:r w:rsidRPr="0047465F">
              <w:rPr>
                <w:rFonts w:ascii="Times New Roman" w:hAnsi="Times New Roman"/>
                <w:shd w:val="clear" w:color="auto" w:fill="FFFFFF"/>
                <w:lang w:eastAsia="en-US"/>
              </w:rPr>
              <w:t xml:space="preserve"> КС-2 (поз.1) – свеча </w:t>
            </w:r>
            <w:proofErr w:type="spellStart"/>
            <w:r w:rsidRPr="0047465F">
              <w:rPr>
                <w:rFonts w:ascii="Times New Roman" w:hAnsi="Times New Roman"/>
                <w:shd w:val="clear" w:color="auto" w:fill="FFFFFF"/>
                <w:lang w:eastAsia="en-US"/>
              </w:rPr>
              <w:t>родувочная</w:t>
            </w:r>
            <w:proofErr w:type="spellEnd"/>
            <w:r w:rsidRPr="0047465F">
              <w:rPr>
                <w:rFonts w:ascii="Times New Roman" w:hAnsi="Times New Roman"/>
                <w:shd w:val="clear" w:color="auto" w:fill="FFFFFF"/>
                <w:lang w:eastAsia="en-US"/>
              </w:rPr>
              <w:t xml:space="preserve"> от </w:t>
            </w:r>
            <w:proofErr w:type="spellStart"/>
            <w:r w:rsidRPr="0047465F">
              <w:rPr>
                <w:rFonts w:ascii="Times New Roman" w:hAnsi="Times New Roman"/>
                <w:shd w:val="clear" w:color="auto" w:fill="FFFFFF"/>
                <w:lang w:eastAsia="en-US"/>
              </w:rPr>
              <w:t>конденсатосборника</w:t>
            </w:r>
            <w:proofErr w:type="spellEnd"/>
            <w:r w:rsidRPr="0047465F">
              <w:rPr>
                <w:rFonts w:ascii="Times New Roman" w:hAnsi="Times New Roman"/>
                <w:shd w:val="clear" w:color="auto" w:fill="FFFFFF"/>
                <w:lang w:eastAsia="en-US"/>
              </w:rPr>
              <w:t xml:space="preserve"> КС-2 (поз.2)</w:t>
            </w:r>
          </w:p>
        </w:tc>
        <w:tc>
          <w:tcPr>
            <w:tcW w:w="1172" w:type="pct"/>
            <w:shd w:val="clear" w:color="auto" w:fill="auto"/>
            <w:vAlign w:val="center"/>
          </w:tcPr>
          <w:p w:rsidR="00E05E3B" w:rsidRPr="0047465F" w:rsidRDefault="00E05E3B" w:rsidP="00187F24">
            <w:pPr>
              <w:pStyle w:val="aff2"/>
              <w:spacing w:before="0" w:line="276" w:lineRule="auto"/>
              <w:jc w:val="center"/>
              <w:rPr>
                <w:rFonts w:ascii="Times New Roman" w:hAnsi="Times New Roman"/>
                <w:lang w:eastAsia="ja-JP"/>
              </w:rPr>
            </w:pPr>
            <w:r w:rsidRPr="0047465F">
              <w:rPr>
                <w:rFonts w:ascii="Times New Roman" w:hAnsi="Times New Roman"/>
                <w:lang w:eastAsia="ja-JP"/>
              </w:rPr>
              <w:t>СП 231.1311500.2015 табл.2</w:t>
            </w:r>
          </w:p>
        </w:tc>
        <w:tc>
          <w:tcPr>
            <w:tcW w:w="1028" w:type="pct"/>
            <w:shd w:val="clear" w:color="auto" w:fill="auto"/>
            <w:vAlign w:val="center"/>
          </w:tcPr>
          <w:p w:rsidR="00E05E3B" w:rsidRPr="0047465F" w:rsidRDefault="00E05E3B" w:rsidP="00187F24">
            <w:pPr>
              <w:pStyle w:val="aff2"/>
              <w:spacing w:before="0" w:line="276" w:lineRule="auto"/>
              <w:jc w:val="center"/>
              <w:rPr>
                <w:rFonts w:ascii="Times New Roman" w:hAnsi="Times New Roman"/>
                <w:shd w:val="clear" w:color="auto" w:fill="FFFFFF"/>
                <w:lang w:eastAsia="en-US"/>
              </w:rPr>
            </w:pPr>
            <w:r w:rsidRPr="0047465F">
              <w:rPr>
                <w:rFonts w:ascii="Times New Roman" w:hAnsi="Times New Roman"/>
                <w:shd w:val="clear" w:color="auto" w:fill="FFFFFF"/>
                <w:lang w:eastAsia="en-US"/>
              </w:rPr>
              <w:t>30,0</w:t>
            </w:r>
          </w:p>
        </w:tc>
        <w:tc>
          <w:tcPr>
            <w:tcW w:w="1047" w:type="pct"/>
            <w:shd w:val="clear" w:color="auto" w:fill="auto"/>
            <w:vAlign w:val="center"/>
          </w:tcPr>
          <w:p w:rsidR="00E05E3B" w:rsidRPr="0047465F" w:rsidRDefault="00E05E3B" w:rsidP="00187F24">
            <w:pPr>
              <w:pStyle w:val="aff2"/>
              <w:spacing w:before="0" w:line="276" w:lineRule="auto"/>
              <w:jc w:val="center"/>
              <w:rPr>
                <w:rFonts w:ascii="Times New Roman" w:hAnsi="Times New Roman"/>
                <w:shd w:val="clear" w:color="auto" w:fill="FFFFFF"/>
                <w:lang w:eastAsia="en-US"/>
              </w:rPr>
            </w:pPr>
            <w:r w:rsidRPr="0047465F">
              <w:rPr>
                <w:rFonts w:ascii="Times New Roman" w:hAnsi="Times New Roman"/>
                <w:shd w:val="clear" w:color="auto" w:fill="FFFFFF"/>
                <w:lang w:eastAsia="en-US"/>
              </w:rPr>
              <w:t>30,0</w:t>
            </w:r>
          </w:p>
        </w:tc>
      </w:tr>
    </w:tbl>
    <w:p w:rsidR="005F5F0E" w:rsidRPr="005F5F0E" w:rsidRDefault="005F5F0E" w:rsidP="005F5F0E">
      <w:pPr>
        <w:pStyle w:val="2"/>
        <w:numPr>
          <w:ilvl w:val="0"/>
          <w:numId w:val="0"/>
        </w:numPr>
        <w:suppressAutoHyphens w:val="0"/>
        <w:autoSpaceDE/>
        <w:rPr>
          <w:rFonts w:ascii="Times New Roman" w:hAnsi="Times New Roman" w:cs="Times New Roman"/>
          <w:sz w:val="26"/>
          <w:szCs w:val="26"/>
          <w:u w:val="none"/>
        </w:rPr>
      </w:pPr>
      <w:r>
        <w:rPr>
          <w:rFonts w:ascii="Times New Roman" w:hAnsi="Times New Roman" w:cs="Times New Roman"/>
          <w:sz w:val="26"/>
          <w:szCs w:val="26"/>
          <w:u w:val="none"/>
        </w:rPr>
        <w:lastRenderedPageBreak/>
        <w:tab/>
      </w:r>
      <w:proofErr w:type="gramStart"/>
      <w:r w:rsidR="00A05E8F" w:rsidRPr="005F5F0E">
        <w:rPr>
          <w:rFonts w:ascii="Times New Roman" w:hAnsi="Times New Roman" w:cs="Times New Roman"/>
          <w:sz w:val="26"/>
          <w:szCs w:val="26"/>
          <w:u w:val="none"/>
        </w:rPr>
        <w:t xml:space="preserve">На основании Федерального закона от 22 июля 2008 г. № 123-ФЗ "Технический регламент о требованиях пожарной безопасности" к зданиям и сооружениям </w:t>
      </w:r>
      <w:r w:rsidR="00CD1626" w:rsidRPr="005F5F0E">
        <w:rPr>
          <w:rFonts w:ascii="Times New Roman" w:hAnsi="Times New Roman" w:cs="Times New Roman"/>
          <w:sz w:val="26"/>
          <w:szCs w:val="26"/>
          <w:u w:val="none"/>
        </w:rPr>
        <w:t xml:space="preserve"> </w:t>
      </w:r>
      <w:r w:rsidR="00B258E7" w:rsidRPr="005F5F0E">
        <w:rPr>
          <w:rFonts w:ascii="Times New Roman" w:hAnsi="Times New Roman" w:cs="Times New Roman"/>
          <w:sz w:val="26"/>
          <w:szCs w:val="26"/>
          <w:u w:val="none"/>
        </w:rPr>
        <w:t xml:space="preserve">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w:t>
      </w:r>
      <w:proofErr w:type="gramEnd"/>
    </w:p>
    <w:p w:rsidR="005F5F0E" w:rsidRPr="005F5F0E" w:rsidRDefault="00B258E7" w:rsidP="005F5F0E">
      <w:pPr>
        <w:pStyle w:val="2"/>
        <w:numPr>
          <w:ilvl w:val="0"/>
          <w:numId w:val="0"/>
        </w:numPr>
        <w:suppressAutoHyphens w:val="0"/>
        <w:autoSpaceDE/>
        <w:rPr>
          <w:rFonts w:ascii="Times New Roman" w:hAnsi="Times New Roman" w:cs="Times New Roman"/>
          <w:sz w:val="26"/>
          <w:szCs w:val="26"/>
          <w:u w:val="none"/>
        </w:rPr>
      </w:pPr>
      <w:r w:rsidRPr="005F5F0E">
        <w:rPr>
          <w:rFonts w:ascii="Times New Roman" w:hAnsi="Times New Roman" w:cs="Times New Roman"/>
          <w:sz w:val="26"/>
          <w:szCs w:val="26"/>
          <w:u w:val="none"/>
        </w:rPr>
        <w:t xml:space="preserve">Ширина проезжей части 4,5м, ширина обочин 1.0м.  Дорожная одежда из песчано-гравийной смеси, укрепленной портландцементом, толщиной 12см на подстилающем слое из песка толщиной 20см. </w:t>
      </w:r>
    </w:p>
    <w:p w:rsidR="005F5F0E" w:rsidRPr="005F5F0E" w:rsidRDefault="00B258E7" w:rsidP="005F5F0E">
      <w:pPr>
        <w:pStyle w:val="2"/>
        <w:numPr>
          <w:ilvl w:val="0"/>
          <w:numId w:val="0"/>
        </w:numPr>
        <w:suppressAutoHyphens w:val="0"/>
        <w:autoSpaceDE/>
        <w:rPr>
          <w:rFonts w:ascii="Times New Roman" w:eastAsia="Calibri" w:hAnsi="Times New Roman" w:cs="Times New Roman"/>
          <w:sz w:val="26"/>
          <w:szCs w:val="26"/>
          <w:u w:val="none"/>
          <w:lang w:eastAsia="en-US"/>
        </w:rPr>
      </w:pPr>
      <w:r w:rsidRPr="005F5F0E">
        <w:rPr>
          <w:rFonts w:ascii="Times New Roman" w:hAnsi="Times New Roman" w:cs="Times New Roman"/>
          <w:sz w:val="26"/>
          <w:szCs w:val="26"/>
          <w:u w:val="none"/>
        </w:rPr>
        <w:t>Для разворота транспортных сре</w:t>
      </w:r>
      <w:proofErr w:type="gramStart"/>
      <w:r w:rsidRPr="005F5F0E">
        <w:rPr>
          <w:rFonts w:ascii="Times New Roman" w:hAnsi="Times New Roman" w:cs="Times New Roman"/>
          <w:sz w:val="26"/>
          <w:szCs w:val="26"/>
          <w:u w:val="none"/>
        </w:rPr>
        <w:t>дств пр</w:t>
      </w:r>
      <w:proofErr w:type="gramEnd"/>
      <w:r w:rsidRPr="005F5F0E">
        <w:rPr>
          <w:rFonts w:ascii="Times New Roman" w:hAnsi="Times New Roman" w:cs="Times New Roman"/>
          <w:sz w:val="26"/>
          <w:szCs w:val="26"/>
          <w:u w:val="none"/>
        </w:rPr>
        <w:t>едусмотрены разворотные площадки размером 15×15м.</w:t>
      </w:r>
      <w:r w:rsidRPr="005F5F0E">
        <w:rPr>
          <w:rFonts w:ascii="Times New Roman" w:eastAsia="Calibri" w:hAnsi="Times New Roman" w:cs="Times New Roman"/>
          <w:sz w:val="26"/>
          <w:szCs w:val="26"/>
          <w:u w:val="none"/>
          <w:lang w:eastAsia="en-US"/>
        </w:rPr>
        <w:t xml:space="preserve"> </w:t>
      </w:r>
    </w:p>
    <w:p w:rsidR="00A05E8F" w:rsidRPr="005F5F0E" w:rsidRDefault="00B258E7" w:rsidP="005F5F0E">
      <w:pPr>
        <w:pStyle w:val="2"/>
        <w:numPr>
          <w:ilvl w:val="0"/>
          <w:numId w:val="0"/>
        </w:numPr>
        <w:suppressAutoHyphens w:val="0"/>
        <w:autoSpaceDE/>
        <w:rPr>
          <w:rFonts w:ascii="Times New Roman" w:hAnsi="Times New Roman" w:cs="Times New Roman"/>
          <w:color w:val="FF0000"/>
          <w:sz w:val="26"/>
          <w:szCs w:val="26"/>
          <w:u w:val="none"/>
        </w:rPr>
      </w:pPr>
      <w:r w:rsidRPr="005F5F0E">
        <w:rPr>
          <w:rFonts w:ascii="Times New Roman" w:hAnsi="Times New Roman" w:cs="Times New Roman"/>
          <w:sz w:val="26"/>
          <w:szCs w:val="26"/>
          <w:u w:val="none"/>
        </w:rPr>
        <w:t>Подъезд до проектируемых технологических проездов осуществляется по существующим полевым дорогам c грунтовым покрытием, имеющим невыраженную интенсивность движения</w:t>
      </w:r>
      <w:r w:rsidRPr="005F5F0E">
        <w:rPr>
          <w:rFonts w:ascii="Times New Roman" w:hAnsi="Times New Roman" w:cs="Times New Roman"/>
          <w:sz w:val="26"/>
          <w:szCs w:val="26"/>
          <w:u w:val="none"/>
        </w:rPr>
        <w:t>.</w:t>
      </w:r>
    </w:p>
    <w:p w:rsidR="00A05E8F" w:rsidRPr="005F5F0E" w:rsidRDefault="00A05E8F" w:rsidP="00A05E8F">
      <w:pPr>
        <w:pStyle w:val="af9"/>
        <w:rPr>
          <w:rFonts w:ascii="Times New Roman" w:hAnsi="Times New Roman"/>
          <w:sz w:val="26"/>
          <w:szCs w:val="26"/>
        </w:rPr>
      </w:pPr>
      <w:r w:rsidRPr="005F5F0E">
        <w:rPr>
          <w:rFonts w:ascii="Times New Roman" w:hAnsi="Times New Roman"/>
          <w:sz w:val="26"/>
          <w:szCs w:val="26"/>
        </w:rPr>
        <w:t>Подъезд до проектного противопожарного проезда осуществляется по существующей полевой автодороге.</w:t>
      </w:r>
    </w:p>
    <w:p w:rsidR="00A05E8F" w:rsidRDefault="00A05E8F" w:rsidP="00D24475">
      <w:pPr>
        <w:pStyle w:val="af9"/>
        <w:spacing w:before="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2"/>
      </w:tblGrid>
      <w:tr w:rsidR="00163B04" w:rsidRPr="005F5F0E" w:rsidTr="00163B04">
        <w:trPr>
          <w:cantSplit/>
        </w:trPr>
        <w:tc>
          <w:tcPr>
            <w:tcW w:w="9571" w:type="dxa"/>
            <w:gridSpan w:val="2"/>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jc w:val="left"/>
              <w:rPr>
                <w:rFonts w:ascii="Times New Roman" w:hAnsi="Times New Roman"/>
                <w:sz w:val="26"/>
                <w:szCs w:val="26"/>
              </w:rPr>
            </w:pPr>
            <w:r w:rsidRPr="005F5F0E">
              <w:rPr>
                <w:rFonts w:ascii="Times New Roman" w:hAnsi="Times New Roman"/>
                <w:sz w:val="26"/>
                <w:szCs w:val="26"/>
              </w:rPr>
              <w:t>Наименование нормативного документа</w:t>
            </w:r>
          </w:p>
        </w:tc>
      </w:tr>
      <w:tr w:rsidR="00163B04" w:rsidRPr="005F5F0E"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jc w:val="left"/>
              <w:rPr>
                <w:rFonts w:ascii="Times New Roman" w:hAnsi="Times New Roman"/>
                <w:sz w:val="26"/>
                <w:szCs w:val="26"/>
              </w:rPr>
            </w:pPr>
            <w:r w:rsidRPr="005F5F0E">
              <w:rPr>
                <w:rFonts w:ascii="Times New Roman" w:hAnsi="Times New Roman"/>
                <w:sz w:val="26"/>
                <w:szCs w:val="26"/>
              </w:rPr>
              <w:t>Нормы отвода земель для линий связи</w:t>
            </w:r>
          </w:p>
        </w:tc>
        <w:tc>
          <w:tcPr>
            <w:tcW w:w="2942" w:type="dxa"/>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ind w:firstLine="0"/>
              <w:jc w:val="left"/>
              <w:rPr>
                <w:rFonts w:ascii="Times New Roman" w:hAnsi="Times New Roman"/>
                <w:sz w:val="26"/>
                <w:szCs w:val="26"/>
              </w:rPr>
            </w:pPr>
            <w:r w:rsidRPr="005F5F0E">
              <w:rPr>
                <w:rFonts w:ascii="Times New Roman" w:hAnsi="Times New Roman"/>
                <w:sz w:val="26"/>
                <w:szCs w:val="26"/>
              </w:rPr>
              <w:t>СН 461-74</w:t>
            </w:r>
          </w:p>
        </w:tc>
      </w:tr>
      <w:tr w:rsidR="00163B04" w:rsidRPr="005F5F0E"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jc w:val="left"/>
              <w:rPr>
                <w:rFonts w:ascii="Times New Roman" w:hAnsi="Times New Roman"/>
                <w:sz w:val="26"/>
                <w:szCs w:val="26"/>
              </w:rPr>
            </w:pPr>
            <w:r w:rsidRPr="005F5F0E">
              <w:rPr>
                <w:rFonts w:ascii="Times New Roman" w:hAnsi="Times New Roman"/>
                <w:sz w:val="26"/>
                <w:szCs w:val="26"/>
              </w:rPr>
              <w:t>Нормы отвода земель для магистральных  водоводов и канализационных коллекторов</w:t>
            </w:r>
          </w:p>
        </w:tc>
        <w:tc>
          <w:tcPr>
            <w:tcW w:w="2942" w:type="dxa"/>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ind w:firstLine="0"/>
              <w:jc w:val="left"/>
              <w:rPr>
                <w:rFonts w:ascii="Times New Roman" w:hAnsi="Times New Roman"/>
                <w:sz w:val="26"/>
                <w:szCs w:val="26"/>
              </w:rPr>
            </w:pPr>
            <w:r w:rsidRPr="005F5F0E">
              <w:rPr>
                <w:rFonts w:ascii="Times New Roman" w:hAnsi="Times New Roman"/>
                <w:sz w:val="26"/>
                <w:szCs w:val="26"/>
              </w:rPr>
              <w:t>СН 456-73</w:t>
            </w:r>
          </w:p>
        </w:tc>
      </w:tr>
      <w:tr w:rsidR="00163B04" w:rsidRPr="005F5F0E"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jc w:val="left"/>
              <w:rPr>
                <w:rFonts w:ascii="Times New Roman" w:hAnsi="Times New Roman"/>
                <w:sz w:val="26"/>
                <w:szCs w:val="26"/>
              </w:rPr>
            </w:pPr>
            <w:r w:rsidRPr="005F5F0E">
              <w:rPr>
                <w:rFonts w:ascii="Times New Roman" w:hAnsi="Times New Roman"/>
                <w:sz w:val="26"/>
                <w:szCs w:val="26"/>
              </w:rPr>
              <w:t xml:space="preserve">Нормы отвода земель, для электрических сетей напряжением      0,38-750 </w:t>
            </w:r>
            <w:proofErr w:type="spellStart"/>
            <w:r w:rsidRPr="005F5F0E">
              <w:rPr>
                <w:rFonts w:ascii="Times New Roman" w:hAnsi="Times New Roman"/>
                <w:sz w:val="26"/>
                <w:szCs w:val="26"/>
              </w:rPr>
              <w:t>кВ</w:t>
            </w:r>
            <w:proofErr w:type="spellEnd"/>
          </w:p>
        </w:tc>
        <w:tc>
          <w:tcPr>
            <w:tcW w:w="2942" w:type="dxa"/>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ind w:firstLine="0"/>
              <w:jc w:val="left"/>
              <w:rPr>
                <w:rFonts w:ascii="Times New Roman" w:hAnsi="Times New Roman"/>
                <w:sz w:val="26"/>
                <w:szCs w:val="26"/>
              </w:rPr>
            </w:pPr>
            <w:r w:rsidRPr="005F5F0E">
              <w:rPr>
                <w:rFonts w:ascii="Times New Roman" w:hAnsi="Times New Roman"/>
                <w:sz w:val="26"/>
                <w:szCs w:val="26"/>
              </w:rPr>
              <w:t>№ 14278тм-т1</w:t>
            </w:r>
          </w:p>
          <w:p w:rsidR="00163B04" w:rsidRPr="005F5F0E" w:rsidRDefault="00163B04" w:rsidP="00D24475">
            <w:pPr>
              <w:pStyle w:val="af9"/>
              <w:spacing w:before="0"/>
              <w:ind w:firstLine="0"/>
              <w:jc w:val="left"/>
              <w:rPr>
                <w:rFonts w:ascii="Times New Roman" w:hAnsi="Times New Roman"/>
                <w:sz w:val="26"/>
                <w:szCs w:val="26"/>
              </w:rPr>
            </w:pPr>
            <w:r w:rsidRPr="005F5F0E">
              <w:rPr>
                <w:rFonts w:ascii="Times New Roman" w:hAnsi="Times New Roman"/>
                <w:sz w:val="26"/>
                <w:szCs w:val="26"/>
              </w:rPr>
              <w:t>СН 465-74</w:t>
            </w:r>
          </w:p>
        </w:tc>
      </w:tr>
      <w:tr w:rsidR="00163B04" w:rsidRPr="005F5F0E"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jc w:val="left"/>
              <w:rPr>
                <w:rFonts w:ascii="Times New Roman" w:hAnsi="Times New Roman"/>
                <w:sz w:val="26"/>
                <w:szCs w:val="26"/>
              </w:rPr>
            </w:pPr>
            <w:r w:rsidRPr="005F5F0E">
              <w:rPr>
                <w:rFonts w:ascii="Times New Roman" w:hAnsi="Times New Roman"/>
                <w:sz w:val="26"/>
                <w:szCs w:val="26"/>
              </w:rPr>
              <w:t>Норм ы отвода земель для нефтяных и газовых скважин</w:t>
            </w:r>
          </w:p>
        </w:tc>
        <w:tc>
          <w:tcPr>
            <w:tcW w:w="2942" w:type="dxa"/>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ind w:firstLine="0"/>
              <w:jc w:val="left"/>
              <w:rPr>
                <w:rFonts w:ascii="Times New Roman" w:hAnsi="Times New Roman"/>
                <w:sz w:val="26"/>
                <w:szCs w:val="26"/>
              </w:rPr>
            </w:pPr>
            <w:r w:rsidRPr="005F5F0E">
              <w:rPr>
                <w:rFonts w:ascii="Times New Roman" w:hAnsi="Times New Roman"/>
                <w:sz w:val="26"/>
                <w:szCs w:val="26"/>
              </w:rPr>
              <w:t>СН 459-74</w:t>
            </w:r>
          </w:p>
        </w:tc>
      </w:tr>
      <w:tr w:rsidR="00163B04" w:rsidRPr="005F5F0E"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jc w:val="left"/>
              <w:rPr>
                <w:rFonts w:ascii="Times New Roman" w:hAnsi="Times New Roman"/>
                <w:sz w:val="26"/>
                <w:szCs w:val="26"/>
              </w:rPr>
            </w:pPr>
            <w:r w:rsidRPr="005F5F0E">
              <w:rPr>
                <w:rFonts w:ascii="Times New Roman" w:hAnsi="Times New Roman"/>
                <w:sz w:val="26"/>
                <w:szCs w:val="26"/>
              </w:rPr>
              <w:t>Нормы отвода земель для магистральных трубопроводов</w:t>
            </w:r>
          </w:p>
        </w:tc>
        <w:tc>
          <w:tcPr>
            <w:tcW w:w="2942" w:type="dxa"/>
            <w:tcBorders>
              <w:top w:val="single" w:sz="4" w:space="0" w:color="auto"/>
              <w:left w:val="single" w:sz="4" w:space="0" w:color="auto"/>
              <w:bottom w:val="single" w:sz="4" w:space="0" w:color="auto"/>
              <w:right w:val="single" w:sz="4" w:space="0" w:color="auto"/>
            </w:tcBorders>
            <w:hideMark/>
          </w:tcPr>
          <w:p w:rsidR="00163B04" w:rsidRPr="005F5F0E" w:rsidRDefault="00163B04" w:rsidP="00D24475">
            <w:pPr>
              <w:pStyle w:val="af9"/>
              <w:spacing w:before="0"/>
              <w:ind w:firstLine="0"/>
              <w:jc w:val="left"/>
              <w:rPr>
                <w:rFonts w:ascii="Times New Roman" w:hAnsi="Times New Roman"/>
                <w:sz w:val="26"/>
                <w:szCs w:val="26"/>
              </w:rPr>
            </w:pPr>
            <w:r w:rsidRPr="005F5F0E">
              <w:rPr>
                <w:rFonts w:ascii="Times New Roman" w:hAnsi="Times New Roman"/>
                <w:sz w:val="26"/>
                <w:szCs w:val="26"/>
              </w:rPr>
              <w:t>СН 452-73</w:t>
            </w:r>
          </w:p>
        </w:tc>
      </w:tr>
    </w:tbl>
    <w:p w:rsidR="00163B04" w:rsidRPr="004D7E04" w:rsidRDefault="00163B04" w:rsidP="00D24475">
      <w:pPr>
        <w:pStyle w:val="af9"/>
        <w:spacing w:before="0"/>
        <w:rPr>
          <w:rFonts w:ascii="Times New Roman" w:hAnsi="Times New Roman"/>
          <w:sz w:val="26"/>
          <w:szCs w:val="26"/>
        </w:rPr>
      </w:pPr>
      <w:proofErr w:type="gramStart"/>
      <w:r w:rsidRPr="004D7E04">
        <w:rPr>
          <w:rFonts w:ascii="Times New Roman" w:hAnsi="Times New Roman"/>
          <w:sz w:val="26"/>
          <w:szCs w:val="26"/>
        </w:rPr>
        <w:t>Согласно правил</w:t>
      </w:r>
      <w:proofErr w:type="gramEnd"/>
      <w:r w:rsidRPr="004D7E04">
        <w:rPr>
          <w:rFonts w:ascii="Times New Roman" w:hAnsi="Times New Roman"/>
          <w:sz w:val="26"/>
          <w:szCs w:val="26"/>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w:t>
      </w:r>
      <w:r w:rsidR="00E266A0" w:rsidRPr="004D7E04">
        <w:rPr>
          <w:rFonts w:ascii="Times New Roman" w:hAnsi="Times New Roman"/>
          <w:sz w:val="26"/>
          <w:szCs w:val="26"/>
        </w:rPr>
        <w:t>П</w:t>
      </w:r>
      <w:r w:rsidRPr="004D7E04">
        <w:rPr>
          <w:rFonts w:ascii="Times New Roman" w:hAnsi="Times New Roman"/>
          <w:sz w:val="26"/>
          <w:szCs w:val="26"/>
        </w:rPr>
        <w:t>остановлением Правительства РФ от 24 февраля 2009г. №160 охранные зоны устанавливаются электрических сетей:</w:t>
      </w:r>
    </w:p>
    <w:p w:rsidR="00163B04" w:rsidRPr="004D7E04" w:rsidRDefault="00163B04" w:rsidP="00D24475">
      <w:pPr>
        <w:pStyle w:val="af9"/>
        <w:spacing w:before="0"/>
        <w:rPr>
          <w:rFonts w:ascii="Times New Roman" w:hAnsi="Times New Roman"/>
          <w:sz w:val="26"/>
          <w:szCs w:val="26"/>
        </w:rPr>
      </w:pPr>
      <w:r w:rsidRPr="004D7E04">
        <w:rPr>
          <w:rFonts w:ascii="Times New Roman" w:hAnsi="Times New Roman"/>
          <w:sz w:val="26"/>
          <w:szCs w:val="26"/>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4D7E04">
        <w:rPr>
          <w:rFonts w:ascii="Times New Roman" w:hAnsi="Times New Roman"/>
          <w:sz w:val="26"/>
          <w:szCs w:val="26"/>
        </w:rPr>
        <w:t>неотклоненном</w:t>
      </w:r>
      <w:proofErr w:type="spellEnd"/>
      <w:r w:rsidRPr="004D7E04">
        <w:rPr>
          <w:rFonts w:ascii="Times New Roman" w:hAnsi="Times New Roman"/>
          <w:sz w:val="26"/>
          <w:szCs w:val="26"/>
        </w:rPr>
        <w:t xml:space="preserve"> их положении на следующем расстоянии:</w:t>
      </w:r>
    </w:p>
    <w:p w:rsidR="00163B04" w:rsidRPr="00D24475" w:rsidRDefault="00163B04" w:rsidP="00D24475">
      <w:pPr>
        <w:pStyle w:val="af9"/>
        <w:spacing w:before="0"/>
        <w:rPr>
          <w:rFonts w:ascii="Times New Roman" w:hAnsi="Times New Roman"/>
          <w:sz w:val="28"/>
          <w:szCs w:val="28"/>
        </w:rPr>
      </w:pPr>
      <w:r w:rsidRPr="00D24475">
        <w:rPr>
          <w:rFonts w:ascii="Times New Roman" w:hAnsi="Times New Roman"/>
          <w:sz w:val="28"/>
          <w:szCs w:val="28"/>
        </w:rPr>
        <w:t> </w:t>
      </w:r>
    </w:p>
    <w:tbl>
      <w:tblPr>
        <w:tblW w:w="0" w:type="auto"/>
        <w:tblCellSpacing w:w="15" w:type="dxa"/>
        <w:tblInd w:w="30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92"/>
        <w:gridCol w:w="6883"/>
      </w:tblGrid>
      <w:tr w:rsidR="00163B04" w:rsidRPr="004D7E04" w:rsidTr="00163B0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4D7E04" w:rsidRDefault="00163B04" w:rsidP="00D24475">
            <w:pPr>
              <w:pStyle w:val="af9"/>
              <w:spacing w:before="0"/>
              <w:rPr>
                <w:rFonts w:ascii="Times New Roman" w:hAnsi="Times New Roman"/>
                <w:sz w:val="26"/>
                <w:szCs w:val="26"/>
              </w:rPr>
            </w:pPr>
            <w:r w:rsidRPr="004D7E04">
              <w:rPr>
                <w:rFonts w:ascii="Times New Roman" w:hAnsi="Times New Roman"/>
                <w:sz w:val="26"/>
                <w:szCs w:val="26"/>
              </w:rPr>
              <w:t xml:space="preserve"> Проектный номинальный класс напряжения, </w:t>
            </w:r>
            <w:proofErr w:type="spellStart"/>
            <w:r w:rsidRPr="004D7E04">
              <w:rPr>
                <w:rFonts w:ascii="Times New Roman" w:hAnsi="Times New Roman"/>
                <w:sz w:val="26"/>
                <w:szCs w:val="26"/>
              </w:rPr>
              <w:t>кВ</w:t>
            </w:r>
            <w:proofErr w:type="spellEnd"/>
            <w:r w:rsidRPr="004D7E04">
              <w:rPr>
                <w:rFonts w:ascii="Times New Roman" w:hAnsi="Times New Roman"/>
                <w:sz w:val="26"/>
                <w:szCs w:val="26"/>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4D7E04" w:rsidRDefault="00163B04" w:rsidP="00D24475">
            <w:pPr>
              <w:pStyle w:val="af9"/>
              <w:spacing w:before="0"/>
              <w:rPr>
                <w:rFonts w:ascii="Times New Roman" w:hAnsi="Times New Roman"/>
                <w:sz w:val="26"/>
                <w:szCs w:val="26"/>
              </w:rPr>
            </w:pPr>
            <w:r w:rsidRPr="004D7E04">
              <w:rPr>
                <w:rFonts w:ascii="Times New Roman" w:hAnsi="Times New Roman"/>
                <w:sz w:val="26"/>
                <w:szCs w:val="26"/>
              </w:rPr>
              <w:t xml:space="preserve">Расстояние, </w:t>
            </w:r>
            <w:proofErr w:type="gramStart"/>
            <w:r w:rsidRPr="004D7E04">
              <w:rPr>
                <w:rFonts w:ascii="Times New Roman" w:hAnsi="Times New Roman"/>
                <w:sz w:val="26"/>
                <w:szCs w:val="26"/>
              </w:rPr>
              <w:t>м</w:t>
            </w:r>
            <w:proofErr w:type="gramEnd"/>
            <w:r w:rsidRPr="004D7E04">
              <w:rPr>
                <w:rFonts w:ascii="Times New Roman" w:hAnsi="Times New Roman"/>
                <w:sz w:val="26"/>
                <w:szCs w:val="26"/>
              </w:rPr>
              <w:t xml:space="preserve"> </w:t>
            </w:r>
          </w:p>
        </w:tc>
      </w:tr>
      <w:tr w:rsidR="00163B04" w:rsidRPr="004D7E04" w:rsidTr="00163B0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4D7E04" w:rsidRDefault="00163B04" w:rsidP="00D24475">
            <w:pPr>
              <w:pStyle w:val="af9"/>
              <w:spacing w:before="0"/>
              <w:ind w:firstLine="0"/>
              <w:jc w:val="left"/>
              <w:rPr>
                <w:rFonts w:ascii="Times New Roman" w:hAnsi="Times New Roman"/>
                <w:sz w:val="26"/>
                <w:szCs w:val="26"/>
              </w:rPr>
            </w:pPr>
            <w:r w:rsidRPr="004D7E04">
              <w:rPr>
                <w:rFonts w:ascii="Times New Roman" w:hAnsi="Times New Roman"/>
                <w:sz w:val="26"/>
                <w:szCs w:val="26"/>
              </w:rPr>
              <w:t xml:space="preserve">до 1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4D7E04" w:rsidRDefault="00163B04" w:rsidP="00D24475">
            <w:pPr>
              <w:pStyle w:val="af9"/>
              <w:spacing w:before="0"/>
              <w:rPr>
                <w:rFonts w:ascii="Times New Roman" w:hAnsi="Times New Roman"/>
                <w:sz w:val="26"/>
                <w:szCs w:val="26"/>
              </w:rPr>
            </w:pPr>
            <w:r w:rsidRPr="004D7E04">
              <w:rPr>
                <w:rFonts w:ascii="Times New Roman" w:hAnsi="Times New Roman"/>
                <w:sz w:val="26"/>
                <w:szCs w:val="26"/>
              </w:rPr>
              <w:t xml:space="preserve">2 (для линий с самонесущими или </w:t>
            </w:r>
            <w:proofErr w:type="spellStart"/>
            <w:r w:rsidRPr="004D7E04">
              <w:rPr>
                <w:rFonts w:ascii="Times New Roman" w:hAnsi="Times New Roman"/>
                <w:sz w:val="26"/>
                <w:szCs w:val="26"/>
              </w:rPr>
              <w:t>золированными</w:t>
            </w:r>
            <w:proofErr w:type="spellEnd"/>
            <w:r w:rsidRPr="004D7E04">
              <w:rPr>
                <w:rFonts w:ascii="Times New Roman" w:hAnsi="Times New Roman"/>
                <w:sz w:val="26"/>
                <w:szCs w:val="26"/>
              </w:rPr>
              <w:t xml:space="preserve"> проводами, проложенных по стенам зданий, конструкциям и т.д., охранная зона определяется в соответствии с установленными нормативными правовыми актами </w:t>
            </w:r>
            <w:r w:rsidRPr="004D7E04">
              <w:rPr>
                <w:rFonts w:ascii="Times New Roman" w:hAnsi="Times New Roman"/>
                <w:sz w:val="26"/>
                <w:szCs w:val="26"/>
              </w:rPr>
              <w:lastRenderedPageBreak/>
              <w:t xml:space="preserve">минимальными допустимыми расстояниями от таких линий) </w:t>
            </w:r>
          </w:p>
        </w:tc>
      </w:tr>
      <w:tr w:rsidR="00163B04" w:rsidRPr="004D7E04" w:rsidTr="00163B0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4D7E04" w:rsidRDefault="00163B04" w:rsidP="00D24475">
            <w:pPr>
              <w:pStyle w:val="af9"/>
              <w:spacing w:before="0"/>
              <w:ind w:firstLine="0"/>
              <w:jc w:val="left"/>
              <w:rPr>
                <w:rFonts w:ascii="Times New Roman" w:hAnsi="Times New Roman"/>
                <w:sz w:val="26"/>
                <w:szCs w:val="26"/>
              </w:rPr>
            </w:pPr>
            <w:r w:rsidRPr="004D7E04">
              <w:rPr>
                <w:rFonts w:ascii="Times New Roman" w:hAnsi="Times New Roman"/>
                <w:sz w:val="26"/>
                <w:szCs w:val="26"/>
              </w:rPr>
              <w:lastRenderedPageBreak/>
              <w:t xml:space="preserve">1 – 20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4D7E04" w:rsidRDefault="00163B04" w:rsidP="00D24475">
            <w:pPr>
              <w:pStyle w:val="af9"/>
              <w:spacing w:before="0"/>
              <w:rPr>
                <w:rFonts w:ascii="Times New Roman" w:hAnsi="Times New Roman"/>
                <w:sz w:val="26"/>
                <w:szCs w:val="26"/>
              </w:rPr>
            </w:pPr>
            <w:r w:rsidRPr="004D7E04">
              <w:rPr>
                <w:rFonts w:ascii="Times New Roman" w:hAnsi="Times New Roman"/>
                <w:sz w:val="26"/>
                <w:szCs w:val="26"/>
              </w:rPr>
              <w:t xml:space="preserve">10 (5 – для линий с самонесущими или изолированными проводами, размещенных в границах населенных пунктов) </w:t>
            </w:r>
          </w:p>
        </w:tc>
      </w:tr>
    </w:tbl>
    <w:p w:rsidR="00163B04" w:rsidRPr="00D24475" w:rsidRDefault="00163B04" w:rsidP="00D24475">
      <w:pPr>
        <w:pStyle w:val="af9"/>
        <w:spacing w:before="0"/>
        <w:rPr>
          <w:rFonts w:ascii="Times New Roman" w:hAnsi="Times New Roman"/>
          <w:sz w:val="28"/>
          <w:szCs w:val="28"/>
        </w:rPr>
      </w:pPr>
      <w:r w:rsidRPr="00D24475">
        <w:rPr>
          <w:rFonts w:ascii="Times New Roman" w:hAnsi="Times New Roman"/>
          <w:sz w:val="28"/>
          <w:szCs w:val="28"/>
        </w:rPr>
        <w:t> </w:t>
      </w:r>
    </w:p>
    <w:p w:rsidR="00163B04" w:rsidRPr="004D7E04" w:rsidRDefault="00163B04" w:rsidP="00D24475">
      <w:pPr>
        <w:pStyle w:val="af9"/>
        <w:spacing w:before="0"/>
        <w:rPr>
          <w:rFonts w:ascii="Times New Roman" w:hAnsi="Times New Roman"/>
          <w:sz w:val="26"/>
          <w:szCs w:val="26"/>
        </w:rPr>
      </w:pPr>
      <w:proofErr w:type="gramStart"/>
      <w:r w:rsidRPr="004D7E04">
        <w:rPr>
          <w:rFonts w:ascii="Times New Roman" w:hAnsi="Times New Roman"/>
          <w:sz w:val="26"/>
          <w:szCs w:val="26"/>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4D7E04">
        <w:rPr>
          <w:rFonts w:ascii="Times New Roman" w:hAnsi="Times New Roman"/>
          <w:sz w:val="26"/>
          <w:szCs w:val="26"/>
        </w:rPr>
        <w:t xml:space="preserve"> и сооружений и на 1 метр в сторону проезжей части улицы);</w:t>
      </w:r>
    </w:p>
    <w:p w:rsidR="00163B04" w:rsidRPr="004D7E04" w:rsidRDefault="00163B04" w:rsidP="00D24475">
      <w:pPr>
        <w:pStyle w:val="af9"/>
        <w:spacing w:before="0"/>
        <w:rPr>
          <w:rFonts w:ascii="Times New Roman" w:hAnsi="Times New Roman"/>
          <w:sz w:val="26"/>
          <w:szCs w:val="26"/>
        </w:rPr>
      </w:pPr>
      <w:r w:rsidRPr="004D7E04">
        <w:rPr>
          <w:rFonts w:ascii="Times New Roman" w:hAnsi="Times New Roman"/>
          <w:sz w:val="26"/>
          <w:szCs w:val="26"/>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63B04" w:rsidRPr="004D7E04" w:rsidRDefault="00163B04" w:rsidP="00D24475">
      <w:pPr>
        <w:pStyle w:val="af9"/>
        <w:spacing w:before="0"/>
        <w:rPr>
          <w:rFonts w:ascii="Times New Roman" w:hAnsi="Times New Roman"/>
          <w:sz w:val="26"/>
          <w:szCs w:val="26"/>
        </w:rPr>
      </w:pPr>
      <w:proofErr w:type="gramStart"/>
      <w:r w:rsidRPr="004D7E04">
        <w:rPr>
          <w:rFonts w:ascii="Times New Roman" w:hAnsi="Times New Roman"/>
          <w:sz w:val="26"/>
          <w:szCs w:val="26"/>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4D7E04">
        <w:rPr>
          <w:rFonts w:ascii="Times New Roman" w:hAnsi="Times New Roman"/>
          <w:sz w:val="26"/>
          <w:szCs w:val="26"/>
        </w:rPr>
        <w:t>неотклоненном</w:t>
      </w:r>
      <w:proofErr w:type="spellEnd"/>
      <w:r w:rsidRPr="004D7E04">
        <w:rPr>
          <w:rFonts w:ascii="Times New Roman" w:hAnsi="Times New Roman"/>
          <w:sz w:val="26"/>
          <w:szCs w:val="26"/>
        </w:rPr>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4D7E04">
        <w:rPr>
          <w:rFonts w:ascii="Times New Roman" w:hAnsi="Times New Roman"/>
          <w:sz w:val="26"/>
          <w:szCs w:val="26"/>
        </w:rPr>
        <w:t xml:space="preserve"> охранных зон вдоль воздушных линий электропередачи.</w:t>
      </w:r>
    </w:p>
    <w:p w:rsidR="00BD7D49" w:rsidRPr="004D7E04" w:rsidRDefault="00163B04" w:rsidP="00D24475">
      <w:pPr>
        <w:pStyle w:val="af9"/>
        <w:spacing w:before="0"/>
        <w:rPr>
          <w:rFonts w:ascii="Times New Roman" w:hAnsi="Times New Roman"/>
          <w:sz w:val="26"/>
          <w:szCs w:val="26"/>
        </w:rPr>
      </w:pPr>
      <w:r w:rsidRPr="004D7E04">
        <w:rPr>
          <w:rFonts w:ascii="Times New Roman" w:hAnsi="Times New Roman"/>
          <w:sz w:val="26"/>
          <w:szCs w:val="26"/>
        </w:rPr>
        <w:t>Постановлением Федерального горного и промышленного надзора России от 24 апреля 1992 года N 9 установлены "Правила охраны магистральных трубопроводов" (утверждены заместителем Министра топлива и энергетики 29 апреля 1992 года) (в редакции Постановления Федерального горного и промышленного надзора Росси</w:t>
      </w:r>
      <w:r w:rsidR="00BD7D49" w:rsidRPr="004D7E04">
        <w:rPr>
          <w:rFonts w:ascii="Times New Roman" w:hAnsi="Times New Roman"/>
          <w:sz w:val="26"/>
          <w:szCs w:val="26"/>
        </w:rPr>
        <w:t>и от 23 ноября 1994 года N 61).</w:t>
      </w:r>
    </w:p>
    <w:p w:rsidR="00903C62" w:rsidRPr="004D7E04" w:rsidRDefault="00903C62" w:rsidP="00903C62">
      <w:pPr>
        <w:spacing w:after="200"/>
        <w:ind w:firstLine="720"/>
        <w:jc w:val="both"/>
        <w:rPr>
          <w:rFonts w:eastAsiaTheme="minorHAnsi" w:cs="Arial"/>
          <w:bCs/>
          <w:sz w:val="26"/>
          <w:szCs w:val="26"/>
          <w:lang w:eastAsia="en-US"/>
        </w:rPr>
      </w:pPr>
      <w:r w:rsidRPr="004D7E04">
        <w:rPr>
          <w:rFonts w:eastAsiaTheme="minorHAnsi" w:cs="Arial"/>
          <w:bCs/>
          <w:sz w:val="26"/>
          <w:szCs w:val="26"/>
          <w:lang w:eastAsia="en-US"/>
        </w:rPr>
        <w:t>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III классу с необходимым размером санитарно-защитной зоны – 300 м.</w:t>
      </w:r>
    </w:p>
    <w:p w:rsidR="00C758D5" w:rsidRPr="00D24475" w:rsidRDefault="00C758D5" w:rsidP="00D24475">
      <w:pPr>
        <w:pStyle w:val="af9"/>
        <w:spacing w:before="0"/>
        <w:rPr>
          <w:rFonts w:ascii="Times New Roman" w:hAnsi="Times New Roman"/>
          <w:sz w:val="28"/>
          <w:szCs w:val="28"/>
        </w:rPr>
      </w:pPr>
    </w:p>
    <w:p w:rsidR="00163B04" w:rsidRDefault="007947F3" w:rsidP="00745028">
      <w:pPr>
        <w:pStyle w:val="1"/>
        <w:numPr>
          <w:ilvl w:val="0"/>
          <w:numId w:val="0"/>
        </w:numPr>
        <w:rPr>
          <w:sz w:val="28"/>
          <w:szCs w:val="28"/>
        </w:rPr>
      </w:pPr>
      <w:r w:rsidRPr="00D24475">
        <w:rPr>
          <w:sz w:val="28"/>
          <w:szCs w:val="28"/>
        </w:rPr>
        <w:t>3.О</w:t>
      </w:r>
      <w:r w:rsidR="000A38D8" w:rsidRPr="00D24475">
        <w:rPr>
          <w:sz w:val="28"/>
          <w:szCs w:val="28"/>
        </w:rPr>
        <w:t xml:space="preserve">боснование определения границ зон планируемого размещения линейных объектов, подлежащих </w:t>
      </w:r>
      <w:r w:rsidR="006C75BF" w:rsidRPr="006C75BF">
        <w:rPr>
          <w:sz w:val="28"/>
          <w:szCs w:val="28"/>
        </w:rPr>
        <w:t>реконструкции в связи с изменением их местоположения</w:t>
      </w:r>
      <w:r w:rsidR="000A38D8" w:rsidRPr="00D24475">
        <w:rPr>
          <w:sz w:val="28"/>
          <w:szCs w:val="28"/>
        </w:rPr>
        <w:t xml:space="preserve"> из зон планируемого размещения линейных объектов</w:t>
      </w:r>
    </w:p>
    <w:p w:rsidR="00B132A6" w:rsidRPr="00EB0A3A" w:rsidRDefault="00B132A6" w:rsidP="00B132A6">
      <w:pPr>
        <w:pStyle w:val="af9"/>
        <w:spacing w:before="0"/>
        <w:rPr>
          <w:rFonts w:ascii="Times New Roman" w:hAnsi="Times New Roman"/>
          <w:sz w:val="26"/>
          <w:szCs w:val="26"/>
        </w:rPr>
      </w:pPr>
      <w:r w:rsidRPr="00EB0A3A">
        <w:rPr>
          <w:rFonts w:ascii="Times New Roman" w:hAnsi="Times New Roman"/>
          <w:sz w:val="26"/>
          <w:szCs w:val="26"/>
        </w:rPr>
        <w:t xml:space="preserve">Целью работы является расчет площадей земельных участков, отводимых под строительство объекта </w:t>
      </w:r>
      <w:r w:rsidR="00627305" w:rsidRPr="00EB0A3A">
        <w:rPr>
          <w:rFonts w:ascii="Times New Roman" w:hAnsi="Times New Roman"/>
          <w:sz w:val="26"/>
          <w:szCs w:val="26"/>
        </w:rPr>
        <w:t>8555П «Реконструкция газопровода ДНС «Южно-Орловская» - УПСВ «</w:t>
      </w:r>
      <w:proofErr w:type="spellStart"/>
      <w:r w:rsidR="00627305" w:rsidRPr="00EB0A3A">
        <w:rPr>
          <w:rFonts w:ascii="Times New Roman" w:hAnsi="Times New Roman"/>
          <w:sz w:val="26"/>
          <w:szCs w:val="26"/>
        </w:rPr>
        <w:t>Екатериновская</w:t>
      </w:r>
      <w:proofErr w:type="spellEnd"/>
      <w:r w:rsidR="00627305" w:rsidRPr="00EB0A3A">
        <w:rPr>
          <w:rFonts w:ascii="Times New Roman" w:hAnsi="Times New Roman"/>
          <w:sz w:val="26"/>
          <w:szCs w:val="26"/>
        </w:rPr>
        <w:t xml:space="preserve">» (установка </w:t>
      </w:r>
      <w:proofErr w:type="spellStart"/>
      <w:r w:rsidR="00627305" w:rsidRPr="00EB0A3A">
        <w:rPr>
          <w:rFonts w:ascii="Times New Roman" w:hAnsi="Times New Roman"/>
          <w:sz w:val="26"/>
          <w:szCs w:val="26"/>
        </w:rPr>
        <w:t>газосепаратора</w:t>
      </w:r>
      <w:proofErr w:type="spellEnd"/>
      <w:r w:rsidR="00627305" w:rsidRPr="00EB0A3A">
        <w:rPr>
          <w:rFonts w:ascii="Times New Roman" w:hAnsi="Times New Roman"/>
          <w:sz w:val="26"/>
          <w:szCs w:val="26"/>
        </w:rPr>
        <w:t xml:space="preserve">, </w:t>
      </w:r>
      <w:proofErr w:type="spellStart"/>
      <w:r w:rsidR="00627305" w:rsidRPr="00EB0A3A">
        <w:rPr>
          <w:rFonts w:ascii="Times New Roman" w:hAnsi="Times New Roman"/>
          <w:sz w:val="26"/>
          <w:szCs w:val="26"/>
        </w:rPr>
        <w:t>конденсатосборников</w:t>
      </w:r>
      <w:proofErr w:type="spellEnd"/>
      <w:r w:rsidR="00627305" w:rsidRPr="00EB0A3A">
        <w:rPr>
          <w:rFonts w:ascii="Times New Roman" w:hAnsi="Times New Roman"/>
          <w:sz w:val="26"/>
          <w:szCs w:val="26"/>
        </w:rPr>
        <w:t>)»</w:t>
      </w:r>
      <w:r w:rsidR="00627305" w:rsidRPr="00EB0A3A">
        <w:rPr>
          <w:rFonts w:ascii="Times New Roman" w:hAnsi="Times New Roman"/>
          <w:sz w:val="26"/>
          <w:szCs w:val="26"/>
        </w:rPr>
        <w:t xml:space="preserve"> </w:t>
      </w:r>
      <w:r w:rsidRPr="00EB0A3A">
        <w:rPr>
          <w:rFonts w:ascii="Times New Roman" w:hAnsi="Times New Roman"/>
          <w:sz w:val="26"/>
          <w:szCs w:val="26"/>
        </w:rPr>
        <w:t xml:space="preserve"> на территории сельск</w:t>
      </w:r>
      <w:r w:rsidR="00627305" w:rsidRPr="00EB0A3A">
        <w:rPr>
          <w:rFonts w:ascii="Times New Roman" w:hAnsi="Times New Roman"/>
          <w:sz w:val="26"/>
          <w:szCs w:val="26"/>
        </w:rPr>
        <w:t>ого</w:t>
      </w:r>
      <w:r w:rsidRPr="00EB0A3A">
        <w:rPr>
          <w:rFonts w:ascii="Times New Roman" w:hAnsi="Times New Roman"/>
          <w:sz w:val="26"/>
          <w:szCs w:val="26"/>
        </w:rPr>
        <w:t xml:space="preserve"> поселени</w:t>
      </w:r>
      <w:r w:rsidR="00627305" w:rsidRPr="00EB0A3A">
        <w:rPr>
          <w:rFonts w:ascii="Times New Roman" w:hAnsi="Times New Roman"/>
          <w:sz w:val="26"/>
          <w:szCs w:val="26"/>
        </w:rPr>
        <w:t>я</w:t>
      </w:r>
      <w:r w:rsidRPr="00EB0A3A">
        <w:rPr>
          <w:rFonts w:ascii="Times New Roman" w:hAnsi="Times New Roman"/>
          <w:sz w:val="26"/>
          <w:szCs w:val="26"/>
        </w:rPr>
        <w:t xml:space="preserve"> </w:t>
      </w:r>
      <w:r w:rsidR="00627305" w:rsidRPr="00EB0A3A">
        <w:rPr>
          <w:rFonts w:ascii="Times New Roman" w:hAnsi="Times New Roman"/>
          <w:sz w:val="26"/>
          <w:szCs w:val="26"/>
        </w:rPr>
        <w:t>Черновка</w:t>
      </w:r>
      <w:r w:rsidRPr="00EB0A3A">
        <w:rPr>
          <w:rFonts w:ascii="Times New Roman" w:hAnsi="Times New Roman"/>
          <w:sz w:val="26"/>
          <w:szCs w:val="26"/>
        </w:rPr>
        <w:t xml:space="preserve"> муниципального района </w:t>
      </w:r>
      <w:r w:rsidR="00627305" w:rsidRPr="00EB0A3A">
        <w:rPr>
          <w:rFonts w:ascii="Times New Roman" w:hAnsi="Times New Roman"/>
          <w:sz w:val="26"/>
          <w:szCs w:val="26"/>
        </w:rPr>
        <w:t>Сергиевский</w:t>
      </w:r>
      <w:r w:rsidRPr="00EB0A3A">
        <w:rPr>
          <w:rFonts w:ascii="Times New Roman" w:hAnsi="Times New Roman"/>
          <w:sz w:val="26"/>
          <w:szCs w:val="26"/>
        </w:rPr>
        <w:t xml:space="preserve"> Самарской области. В связи с чем, объекты, </w:t>
      </w:r>
      <w:r w:rsidRPr="00EB0A3A">
        <w:rPr>
          <w:rFonts w:ascii="Times New Roman" w:hAnsi="Times New Roman"/>
          <w:sz w:val="26"/>
          <w:szCs w:val="26"/>
        </w:rPr>
        <w:lastRenderedPageBreak/>
        <w:t xml:space="preserve">подлежащие </w:t>
      </w:r>
      <w:r w:rsidR="00A160FF" w:rsidRPr="00EB0A3A">
        <w:rPr>
          <w:rFonts w:ascii="Times New Roman" w:hAnsi="Times New Roman"/>
          <w:b/>
          <w:i/>
          <w:sz w:val="26"/>
          <w:szCs w:val="26"/>
        </w:rPr>
        <w:t>реконструкции в связи с изменением их местоположения</w:t>
      </w:r>
      <w:r w:rsidRPr="00EB0A3A">
        <w:rPr>
          <w:rFonts w:ascii="Times New Roman" w:hAnsi="Times New Roman"/>
          <w:sz w:val="26"/>
          <w:szCs w:val="26"/>
        </w:rPr>
        <w:t xml:space="preserve"> отсутствуют.</w:t>
      </w:r>
    </w:p>
    <w:p w:rsidR="008F5DA7" w:rsidRDefault="008F5DA7" w:rsidP="00D24475">
      <w:pPr>
        <w:pStyle w:val="af9"/>
        <w:spacing w:before="0"/>
        <w:rPr>
          <w:rFonts w:ascii="Times New Roman" w:hAnsi="Times New Roman"/>
          <w:sz w:val="28"/>
          <w:szCs w:val="28"/>
        </w:rPr>
      </w:pPr>
    </w:p>
    <w:p w:rsidR="008F5DA7" w:rsidRDefault="008F5DA7" w:rsidP="008F5DA7">
      <w:pPr>
        <w:pStyle w:val="1"/>
        <w:numPr>
          <w:ilvl w:val="0"/>
          <w:numId w:val="0"/>
        </w:numPr>
        <w:rPr>
          <w:sz w:val="28"/>
          <w:szCs w:val="28"/>
          <w:lang w:eastAsia="ru-RU"/>
        </w:rPr>
      </w:pPr>
      <w:r>
        <w:t xml:space="preserve">4. </w:t>
      </w:r>
      <w:r w:rsidRPr="008F5DA7">
        <w:rPr>
          <w:sz w:val="28"/>
          <w:szCs w:val="28"/>
        </w:rPr>
        <w:t>О</w:t>
      </w:r>
      <w:r w:rsidRPr="008F5DA7">
        <w:rPr>
          <w:sz w:val="28"/>
          <w:szCs w:val="28"/>
          <w:lang w:eastAsia="ru-RU"/>
        </w:rPr>
        <w:t>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rsidR="00F809D9" w:rsidRPr="00EB0A3A" w:rsidRDefault="00353B15" w:rsidP="00EB0A3A">
      <w:pPr>
        <w:pStyle w:val="af9"/>
        <w:spacing w:before="0" w:line="300" w:lineRule="exact"/>
        <w:rPr>
          <w:rFonts w:ascii="Times New Roman" w:hAnsi="Times New Roman"/>
          <w:sz w:val="26"/>
          <w:szCs w:val="26"/>
        </w:rPr>
      </w:pPr>
      <w:r w:rsidRPr="00EB0A3A">
        <w:rPr>
          <w:rFonts w:ascii="Times New Roman" w:hAnsi="Times New Roman"/>
          <w:color w:val="FF0000"/>
          <w:sz w:val="26"/>
          <w:szCs w:val="26"/>
        </w:rPr>
        <w:t xml:space="preserve"> </w:t>
      </w:r>
      <w:bookmarkStart w:id="49" w:name="_Toc109648765"/>
      <w:bookmarkStart w:id="50" w:name="_Toc109724101"/>
      <w:r w:rsidR="00F809D9" w:rsidRPr="00EB0A3A">
        <w:rPr>
          <w:rFonts w:ascii="Times New Roman" w:hAnsi="Times New Roman"/>
          <w:sz w:val="26"/>
          <w:szCs w:val="26"/>
        </w:rPr>
        <w:t>Проектируемые сооружения</w:t>
      </w:r>
      <w:bookmarkEnd w:id="49"/>
      <w:bookmarkEnd w:id="50"/>
    </w:p>
    <w:p w:rsidR="00F809D9" w:rsidRPr="00EB0A3A" w:rsidRDefault="00F809D9" w:rsidP="00EB0A3A">
      <w:pPr>
        <w:spacing w:line="300" w:lineRule="exact"/>
        <w:ind w:firstLine="720"/>
        <w:jc w:val="both"/>
        <w:rPr>
          <w:bCs/>
          <w:sz w:val="26"/>
          <w:szCs w:val="26"/>
        </w:rPr>
      </w:pPr>
      <w:r w:rsidRPr="00EB0A3A">
        <w:rPr>
          <w:bCs/>
          <w:sz w:val="26"/>
          <w:szCs w:val="26"/>
        </w:rPr>
        <w:t xml:space="preserve">В состав площадки </w:t>
      </w:r>
      <w:proofErr w:type="spellStart"/>
      <w:r w:rsidRPr="00EB0A3A">
        <w:rPr>
          <w:bCs/>
          <w:sz w:val="26"/>
          <w:szCs w:val="26"/>
        </w:rPr>
        <w:t>конденсатосборника</w:t>
      </w:r>
      <w:proofErr w:type="spellEnd"/>
      <w:r w:rsidRPr="00EB0A3A">
        <w:rPr>
          <w:bCs/>
          <w:sz w:val="26"/>
          <w:szCs w:val="26"/>
        </w:rPr>
        <w:t xml:space="preserve"> КС-1 входят следующие сооружения:</w:t>
      </w:r>
    </w:p>
    <w:p w:rsidR="00F809D9" w:rsidRPr="00EB0A3A" w:rsidRDefault="00F809D9" w:rsidP="00EB0A3A">
      <w:pPr>
        <w:pStyle w:val="a0"/>
        <w:spacing w:line="300" w:lineRule="exact"/>
        <w:rPr>
          <w:rFonts w:ascii="Times New Roman" w:hAnsi="Times New Roman"/>
          <w:sz w:val="26"/>
          <w:szCs w:val="26"/>
        </w:rPr>
      </w:pPr>
      <w:proofErr w:type="spellStart"/>
      <w:r w:rsidRPr="00EB0A3A">
        <w:rPr>
          <w:rFonts w:ascii="Times New Roman" w:hAnsi="Times New Roman"/>
          <w:sz w:val="26"/>
          <w:szCs w:val="26"/>
        </w:rPr>
        <w:t>Конденсатосборник</w:t>
      </w:r>
      <w:proofErr w:type="spellEnd"/>
      <w:r w:rsidRPr="00EB0A3A">
        <w:rPr>
          <w:rFonts w:ascii="Times New Roman" w:hAnsi="Times New Roman"/>
          <w:sz w:val="26"/>
          <w:szCs w:val="26"/>
        </w:rPr>
        <w:t xml:space="preserve"> КС-1; </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 xml:space="preserve">щит пожарный. </w:t>
      </w:r>
    </w:p>
    <w:p w:rsidR="00F809D9" w:rsidRPr="00EB0A3A" w:rsidRDefault="00F809D9" w:rsidP="00EB0A3A">
      <w:pPr>
        <w:spacing w:line="300" w:lineRule="exact"/>
        <w:ind w:firstLine="720"/>
        <w:jc w:val="both"/>
        <w:rPr>
          <w:bCs/>
          <w:sz w:val="26"/>
          <w:szCs w:val="26"/>
        </w:rPr>
      </w:pPr>
      <w:r w:rsidRPr="00EB0A3A">
        <w:rPr>
          <w:bCs/>
          <w:sz w:val="26"/>
          <w:szCs w:val="26"/>
        </w:rPr>
        <w:t xml:space="preserve">В состав площадки </w:t>
      </w:r>
      <w:proofErr w:type="spellStart"/>
      <w:r w:rsidRPr="00EB0A3A">
        <w:rPr>
          <w:bCs/>
          <w:sz w:val="26"/>
          <w:szCs w:val="26"/>
        </w:rPr>
        <w:t>конденсатосборника</w:t>
      </w:r>
      <w:proofErr w:type="spellEnd"/>
      <w:r w:rsidRPr="00EB0A3A">
        <w:rPr>
          <w:bCs/>
          <w:sz w:val="26"/>
          <w:szCs w:val="26"/>
        </w:rPr>
        <w:t xml:space="preserve"> КС-2 входят следующие сооружения:</w:t>
      </w:r>
    </w:p>
    <w:p w:rsidR="00F809D9" w:rsidRPr="00EB0A3A" w:rsidRDefault="00F809D9" w:rsidP="00EB0A3A">
      <w:pPr>
        <w:pStyle w:val="a0"/>
        <w:spacing w:line="300" w:lineRule="exact"/>
        <w:rPr>
          <w:rFonts w:ascii="Times New Roman" w:hAnsi="Times New Roman"/>
          <w:sz w:val="26"/>
          <w:szCs w:val="26"/>
        </w:rPr>
      </w:pPr>
      <w:proofErr w:type="spellStart"/>
      <w:r w:rsidRPr="00EB0A3A">
        <w:rPr>
          <w:rFonts w:ascii="Times New Roman" w:hAnsi="Times New Roman"/>
          <w:sz w:val="26"/>
          <w:szCs w:val="26"/>
        </w:rPr>
        <w:t>Конденсатосборник</w:t>
      </w:r>
      <w:proofErr w:type="spellEnd"/>
      <w:r w:rsidRPr="00EB0A3A">
        <w:rPr>
          <w:rFonts w:ascii="Times New Roman" w:hAnsi="Times New Roman"/>
          <w:sz w:val="26"/>
          <w:szCs w:val="26"/>
        </w:rPr>
        <w:t xml:space="preserve"> КС-2;</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 xml:space="preserve">Свеча продувочная от </w:t>
      </w:r>
      <w:proofErr w:type="spellStart"/>
      <w:r w:rsidRPr="00EB0A3A">
        <w:rPr>
          <w:rFonts w:ascii="Times New Roman" w:hAnsi="Times New Roman"/>
          <w:sz w:val="26"/>
          <w:szCs w:val="26"/>
        </w:rPr>
        <w:t>конденсатосборника</w:t>
      </w:r>
      <w:proofErr w:type="spellEnd"/>
      <w:r w:rsidRPr="00EB0A3A">
        <w:rPr>
          <w:rFonts w:ascii="Times New Roman" w:hAnsi="Times New Roman"/>
          <w:sz w:val="26"/>
          <w:szCs w:val="26"/>
        </w:rPr>
        <w:t xml:space="preserve"> КС-2;</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 xml:space="preserve">щит пожарный. </w:t>
      </w:r>
    </w:p>
    <w:p w:rsidR="00F809D9" w:rsidRPr="00EB0A3A" w:rsidRDefault="00F809D9" w:rsidP="00EB0A3A">
      <w:pPr>
        <w:spacing w:line="300" w:lineRule="exact"/>
        <w:ind w:firstLine="720"/>
        <w:jc w:val="both"/>
        <w:rPr>
          <w:bCs/>
          <w:sz w:val="26"/>
          <w:szCs w:val="26"/>
        </w:rPr>
      </w:pPr>
      <w:r w:rsidRPr="00EB0A3A">
        <w:rPr>
          <w:bCs/>
          <w:sz w:val="26"/>
          <w:szCs w:val="26"/>
        </w:rPr>
        <w:t xml:space="preserve">В состав площадки </w:t>
      </w:r>
      <w:proofErr w:type="spellStart"/>
      <w:r w:rsidRPr="00EB0A3A">
        <w:rPr>
          <w:bCs/>
          <w:sz w:val="26"/>
          <w:szCs w:val="26"/>
        </w:rPr>
        <w:t>газосепаратора</w:t>
      </w:r>
      <w:proofErr w:type="spellEnd"/>
      <w:r w:rsidRPr="00EB0A3A">
        <w:rPr>
          <w:bCs/>
          <w:sz w:val="26"/>
          <w:szCs w:val="26"/>
        </w:rPr>
        <w:t xml:space="preserve"> входят следующие сооружения:</w:t>
      </w:r>
    </w:p>
    <w:p w:rsidR="00F809D9" w:rsidRPr="00EB0A3A" w:rsidRDefault="00F809D9" w:rsidP="00EB0A3A">
      <w:pPr>
        <w:pStyle w:val="a0"/>
        <w:spacing w:line="300" w:lineRule="exact"/>
        <w:rPr>
          <w:rFonts w:ascii="Times New Roman" w:hAnsi="Times New Roman"/>
          <w:sz w:val="26"/>
          <w:szCs w:val="26"/>
        </w:rPr>
      </w:pPr>
      <w:proofErr w:type="spellStart"/>
      <w:r w:rsidRPr="00EB0A3A">
        <w:rPr>
          <w:rFonts w:ascii="Times New Roman" w:hAnsi="Times New Roman"/>
          <w:sz w:val="26"/>
          <w:szCs w:val="26"/>
        </w:rPr>
        <w:t>Газосепаратор</w:t>
      </w:r>
      <w:proofErr w:type="spellEnd"/>
      <w:r w:rsidRPr="00EB0A3A">
        <w:rPr>
          <w:rFonts w:ascii="Times New Roman" w:hAnsi="Times New Roman"/>
          <w:sz w:val="26"/>
          <w:szCs w:val="26"/>
        </w:rPr>
        <w:t xml:space="preserve">; </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Прожекторная мачта;</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Дренажная емкость (существующая);</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Ограждение.</w:t>
      </w:r>
    </w:p>
    <w:p w:rsidR="00F809D9" w:rsidRPr="00EB0A3A" w:rsidRDefault="00F809D9" w:rsidP="00EB0A3A">
      <w:pPr>
        <w:spacing w:line="300" w:lineRule="exact"/>
        <w:ind w:firstLine="720"/>
        <w:jc w:val="both"/>
        <w:rPr>
          <w:bCs/>
          <w:sz w:val="26"/>
          <w:szCs w:val="26"/>
        </w:rPr>
      </w:pPr>
      <w:r w:rsidRPr="00EB0A3A">
        <w:rPr>
          <w:bCs/>
          <w:sz w:val="26"/>
          <w:szCs w:val="26"/>
        </w:rPr>
        <w:t xml:space="preserve">В состав площадки переключательного пункта на базе </w:t>
      </w:r>
      <w:proofErr w:type="spellStart"/>
      <w:r w:rsidRPr="00EB0A3A">
        <w:rPr>
          <w:bCs/>
          <w:sz w:val="26"/>
          <w:szCs w:val="26"/>
        </w:rPr>
        <w:t>реклоузера</w:t>
      </w:r>
      <w:proofErr w:type="spellEnd"/>
      <w:r w:rsidRPr="00EB0A3A">
        <w:rPr>
          <w:bCs/>
          <w:sz w:val="26"/>
          <w:szCs w:val="26"/>
        </w:rPr>
        <w:t xml:space="preserve"> ВЛ-10кВ входят следующие сооружения:</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Радиомачта. 355</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 xml:space="preserve">Шкаф </w:t>
      </w:r>
      <w:proofErr w:type="spellStart"/>
      <w:r w:rsidRPr="00EB0A3A">
        <w:rPr>
          <w:rFonts w:ascii="Times New Roman" w:hAnsi="Times New Roman"/>
          <w:sz w:val="26"/>
          <w:szCs w:val="26"/>
        </w:rPr>
        <w:t>КИПиА</w:t>
      </w:r>
      <w:proofErr w:type="spellEnd"/>
      <w:r w:rsidRPr="00EB0A3A">
        <w:rPr>
          <w:rFonts w:ascii="Times New Roman" w:hAnsi="Times New Roman"/>
          <w:sz w:val="26"/>
          <w:szCs w:val="26"/>
        </w:rPr>
        <w:t>. 364.</w:t>
      </w:r>
    </w:p>
    <w:p w:rsidR="00F809D9" w:rsidRPr="00EB0A3A" w:rsidRDefault="00F809D9" w:rsidP="00EB0A3A">
      <w:pPr>
        <w:pStyle w:val="3"/>
        <w:numPr>
          <w:ilvl w:val="2"/>
          <w:numId w:val="16"/>
        </w:numPr>
        <w:suppressAutoHyphens w:val="0"/>
        <w:autoSpaceDE/>
        <w:spacing w:line="300" w:lineRule="exact"/>
        <w:rPr>
          <w:rFonts w:ascii="Times New Roman" w:hAnsi="Times New Roman" w:cs="Times New Roman"/>
          <w:sz w:val="26"/>
          <w:szCs w:val="26"/>
        </w:rPr>
      </w:pPr>
      <w:bookmarkStart w:id="51" w:name="_Toc98322596"/>
      <w:bookmarkStart w:id="52" w:name="_Toc107574875"/>
      <w:bookmarkStart w:id="53" w:name="_Toc109724102"/>
      <w:proofErr w:type="spellStart"/>
      <w:r w:rsidRPr="00EB0A3A">
        <w:rPr>
          <w:rFonts w:ascii="Times New Roman" w:hAnsi="Times New Roman" w:cs="Times New Roman"/>
          <w:sz w:val="26"/>
          <w:szCs w:val="26"/>
        </w:rPr>
        <w:t>Газосепаратор</w:t>
      </w:r>
      <w:proofErr w:type="spellEnd"/>
      <w:r w:rsidRPr="00EB0A3A">
        <w:rPr>
          <w:rFonts w:ascii="Times New Roman" w:hAnsi="Times New Roman" w:cs="Times New Roman"/>
          <w:sz w:val="26"/>
          <w:szCs w:val="26"/>
        </w:rPr>
        <w:t xml:space="preserve"> ГС-1</w:t>
      </w:r>
      <w:bookmarkEnd w:id="51"/>
      <w:bookmarkEnd w:id="52"/>
      <w:bookmarkEnd w:id="53"/>
    </w:p>
    <w:p w:rsidR="00F809D9" w:rsidRPr="00EB0A3A" w:rsidRDefault="00F809D9" w:rsidP="00EB0A3A">
      <w:pPr>
        <w:pStyle w:val="af9"/>
        <w:spacing w:before="0" w:line="300" w:lineRule="exact"/>
        <w:rPr>
          <w:rFonts w:ascii="Times New Roman" w:hAnsi="Times New Roman"/>
          <w:bCs w:val="0"/>
          <w:sz w:val="26"/>
          <w:szCs w:val="26"/>
        </w:rPr>
      </w:pPr>
      <w:r w:rsidRPr="00EB0A3A">
        <w:rPr>
          <w:rFonts w:ascii="Times New Roman" w:hAnsi="Times New Roman"/>
          <w:bCs w:val="0"/>
          <w:sz w:val="26"/>
          <w:szCs w:val="26"/>
        </w:rPr>
        <w:t xml:space="preserve">Для очистки газа сепарации от капельной жидкости предусматривается </w:t>
      </w:r>
      <w:proofErr w:type="spellStart"/>
      <w:r w:rsidRPr="00EB0A3A">
        <w:rPr>
          <w:rFonts w:ascii="Times New Roman" w:hAnsi="Times New Roman"/>
          <w:bCs w:val="0"/>
          <w:sz w:val="26"/>
          <w:szCs w:val="26"/>
        </w:rPr>
        <w:t>газосепаратор</w:t>
      </w:r>
      <w:proofErr w:type="spellEnd"/>
      <w:r w:rsidRPr="00EB0A3A">
        <w:rPr>
          <w:rFonts w:ascii="Times New Roman" w:hAnsi="Times New Roman"/>
          <w:bCs w:val="0"/>
          <w:sz w:val="26"/>
          <w:szCs w:val="26"/>
        </w:rPr>
        <w:t xml:space="preserve"> ГС-1 горизонтальный объемом 25 м</w:t>
      </w:r>
      <w:r w:rsidRPr="00EB0A3A">
        <w:rPr>
          <w:rFonts w:ascii="Times New Roman" w:hAnsi="Times New Roman"/>
          <w:bCs w:val="0"/>
          <w:sz w:val="26"/>
          <w:szCs w:val="26"/>
          <w:vertAlign w:val="superscript"/>
        </w:rPr>
        <w:t>3</w:t>
      </w:r>
      <w:r w:rsidRPr="00EB0A3A">
        <w:rPr>
          <w:rFonts w:ascii="Times New Roman" w:hAnsi="Times New Roman"/>
          <w:bCs w:val="0"/>
          <w:sz w:val="26"/>
          <w:szCs w:val="26"/>
        </w:rPr>
        <w:t>, условным давлением 1,6 МПа.</w:t>
      </w:r>
    </w:p>
    <w:p w:rsidR="00F809D9" w:rsidRPr="00EB0A3A" w:rsidRDefault="00F809D9" w:rsidP="00EB0A3A">
      <w:pPr>
        <w:pStyle w:val="af9"/>
        <w:spacing w:before="0" w:line="300" w:lineRule="exact"/>
        <w:rPr>
          <w:rFonts w:ascii="Times New Roman" w:hAnsi="Times New Roman"/>
          <w:bCs w:val="0"/>
          <w:sz w:val="26"/>
          <w:szCs w:val="26"/>
        </w:rPr>
      </w:pPr>
      <w:r w:rsidRPr="00EB0A3A">
        <w:rPr>
          <w:rFonts w:ascii="Times New Roman" w:hAnsi="Times New Roman"/>
          <w:bCs w:val="0"/>
          <w:sz w:val="26"/>
          <w:szCs w:val="26"/>
        </w:rPr>
        <w:t>Точки подключения газопровода на вход ГС-1 и газопровода выхода из ГС-1 предусматриваются до арматуры № 73 непосредственно перед входом в узел учета газа. Между входом и выходом предусматривается секущая запорная арматура для возможности вывода ГС-1 из работы.</w:t>
      </w:r>
    </w:p>
    <w:p w:rsidR="00F809D9" w:rsidRPr="00EB0A3A" w:rsidRDefault="00F809D9" w:rsidP="00EB0A3A">
      <w:pPr>
        <w:pStyle w:val="af9"/>
        <w:spacing w:before="0" w:line="300" w:lineRule="exact"/>
        <w:rPr>
          <w:rFonts w:ascii="Times New Roman" w:hAnsi="Times New Roman"/>
          <w:bCs w:val="0"/>
          <w:sz w:val="26"/>
          <w:szCs w:val="26"/>
        </w:rPr>
      </w:pPr>
      <w:r w:rsidRPr="00EB0A3A">
        <w:rPr>
          <w:rFonts w:ascii="Times New Roman" w:hAnsi="Times New Roman"/>
          <w:bCs w:val="0"/>
          <w:sz w:val="26"/>
          <w:szCs w:val="26"/>
        </w:rPr>
        <w:t xml:space="preserve">Для поддержания уровня в </w:t>
      </w:r>
      <w:proofErr w:type="gramStart"/>
      <w:r w:rsidRPr="00EB0A3A">
        <w:rPr>
          <w:rFonts w:ascii="Times New Roman" w:hAnsi="Times New Roman"/>
          <w:bCs w:val="0"/>
          <w:sz w:val="26"/>
          <w:szCs w:val="26"/>
        </w:rPr>
        <w:t>проектируемом</w:t>
      </w:r>
      <w:proofErr w:type="gramEnd"/>
      <w:r w:rsidRPr="00EB0A3A">
        <w:rPr>
          <w:rFonts w:ascii="Times New Roman" w:hAnsi="Times New Roman"/>
          <w:bCs w:val="0"/>
          <w:sz w:val="26"/>
          <w:szCs w:val="26"/>
        </w:rPr>
        <w:t xml:space="preserve"> </w:t>
      </w:r>
      <w:proofErr w:type="spellStart"/>
      <w:r w:rsidRPr="00EB0A3A">
        <w:rPr>
          <w:rFonts w:ascii="Times New Roman" w:hAnsi="Times New Roman"/>
          <w:bCs w:val="0"/>
          <w:sz w:val="26"/>
          <w:szCs w:val="26"/>
        </w:rPr>
        <w:t>газосепараторе</w:t>
      </w:r>
      <w:proofErr w:type="spellEnd"/>
      <w:r w:rsidRPr="00EB0A3A">
        <w:rPr>
          <w:rFonts w:ascii="Times New Roman" w:hAnsi="Times New Roman"/>
          <w:bCs w:val="0"/>
          <w:sz w:val="26"/>
          <w:szCs w:val="26"/>
        </w:rPr>
        <w:t xml:space="preserve"> ГС-1 предусматривается отсечной клапан с </w:t>
      </w:r>
      <w:proofErr w:type="spellStart"/>
      <w:r w:rsidRPr="00EB0A3A">
        <w:rPr>
          <w:rFonts w:ascii="Times New Roman" w:hAnsi="Times New Roman"/>
          <w:bCs w:val="0"/>
          <w:sz w:val="26"/>
          <w:szCs w:val="26"/>
        </w:rPr>
        <w:t>байпасной</w:t>
      </w:r>
      <w:proofErr w:type="spellEnd"/>
      <w:r w:rsidRPr="00EB0A3A">
        <w:rPr>
          <w:rFonts w:ascii="Times New Roman" w:hAnsi="Times New Roman"/>
          <w:bCs w:val="0"/>
          <w:sz w:val="26"/>
          <w:szCs w:val="26"/>
        </w:rPr>
        <w:t xml:space="preserve"> линией.</w:t>
      </w:r>
    </w:p>
    <w:p w:rsidR="00F809D9" w:rsidRPr="00EB0A3A" w:rsidRDefault="00F809D9" w:rsidP="00EB0A3A">
      <w:pPr>
        <w:pStyle w:val="af9"/>
        <w:spacing w:before="0" w:line="300" w:lineRule="exact"/>
        <w:rPr>
          <w:rFonts w:ascii="Times New Roman" w:hAnsi="Times New Roman"/>
          <w:sz w:val="26"/>
          <w:szCs w:val="26"/>
        </w:rPr>
      </w:pPr>
      <w:r w:rsidRPr="00EB0A3A">
        <w:rPr>
          <w:rFonts w:ascii="Times New Roman" w:hAnsi="Times New Roman"/>
          <w:bCs w:val="0"/>
          <w:sz w:val="26"/>
          <w:szCs w:val="26"/>
        </w:rPr>
        <w:t xml:space="preserve">На трубопроводе слива конденсата из ГС-1 предусматриваются задвижки клиновые </w:t>
      </w:r>
      <w:r w:rsidRPr="00EB0A3A">
        <w:rPr>
          <w:rFonts w:ascii="Times New Roman" w:eastAsia="Calibri" w:hAnsi="Times New Roman"/>
          <w:bCs w:val="0"/>
          <w:sz w:val="26"/>
          <w:szCs w:val="26"/>
          <w:lang w:eastAsia="en-US"/>
        </w:rPr>
        <w:t>с ручным приводом</w:t>
      </w:r>
      <w:r w:rsidRPr="00EB0A3A">
        <w:rPr>
          <w:rFonts w:ascii="Times New Roman" w:hAnsi="Times New Roman"/>
          <w:bCs w:val="0"/>
          <w:sz w:val="26"/>
          <w:szCs w:val="26"/>
        </w:rPr>
        <w:t>, из стали низкоуглеродистой повышенной коррозионной стойкости (</w:t>
      </w:r>
      <w:proofErr w:type="spellStart"/>
      <w:r w:rsidRPr="00EB0A3A">
        <w:rPr>
          <w:rFonts w:ascii="Times New Roman" w:hAnsi="Times New Roman"/>
          <w:bCs w:val="0"/>
          <w:sz w:val="26"/>
          <w:szCs w:val="26"/>
        </w:rPr>
        <w:t>стокой</w:t>
      </w:r>
      <w:proofErr w:type="spellEnd"/>
      <w:r w:rsidRPr="00EB0A3A">
        <w:rPr>
          <w:rFonts w:ascii="Times New Roman" w:hAnsi="Times New Roman"/>
          <w:bCs w:val="0"/>
          <w:sz w:val="26"/>
          <w:szCs w:val="26"/>
        </w:rPr>
        <w:t xml:space="preserve"> к СКРН), герметичность затвора класса А.</w:t>
      </w:r>
    </w:p>
    <w:p w:rsidR="00F809D9" w:rsidRPr="00EB0A3A" w:rsidRDefault="00F809D9" w:rsidP="00EB0A3A">
      <w:pPr>
        <w:pStyle w:val="3"/>
        <w:numPr>
          <w:ilvl w:val="2"/>
          <w:numId w:val="16"/>
        </w:numPr>
        <w:suppressAutoHyphens w:val="0"/>
        <w:autoSpaceDE/>
        <w:spacing w:line="300" w:lineRule="exact"/>
        <w:rPr>
          <w:rFonts w:ascii="Times New Roman" w:hAnsi="Times New Roman" w:cs="Times New Roman"/>
          <w:sz w:val="26"/>
          <w:szCs w:val="26"/>
        </w:rPr>
      </w:pPr>
      <w:bookmarkStart w:id="54" w:name="_Toc109724103"/>
      <w:bookmarkStart w:id="55" w:name="_Toc76730004"/>
      <w:bookmarkStart w:id="56" w:name="_Toc77756011"/>
      <w:bookmarkStart w:id="57" w:name="_Toc80969269"/>
      <w:bookmarkStart w:id="58" w:name="_Toc504487421"/>
      <w:bookmarkStart w:id="59" w:name="_Toc8627743"/>
      <w:bookmarkStart w:id="60" w:name="_Toc22629290"/>
      <w:bookmarkStart w:id="61" w:name="_Toc23146453"/>
      <w:bookmarkStart w:id="62" w:name="_Toc23351397"/>
      <w:bookmarkStart w:id="63" w:name="_Toc71660026"/>
      <w:bookmarkStart w:id="64" w:name="_Toc17466668"/>
      <w:bookmarkStart w:id="65" w:name="_Toc21591579"/>
      <w:bookmarkStart w:id="66" w:name="_Toc22906310"/>
      <w:r w:rsidRPr="00EB0A3A">
        <w:rPr>
          <w:rFonts w:ascii="Times New Roman" w:hAnsi="Times New Roman" w:cs="Times New Roman"/>
          <w:sz w:val="26"/>
          <w:szCs w:val="26"/>
        </w:rPr>
        <w:t>Насос полупогружной в дренажную емкость</w:t>
      </w:r>
      <w:bookmarkEnd w:id="54"/>
    </w:p>
    <w:p w:rsidR="00F809D9" w:rsidRPr="00EB0A3A" w:rsidRDefault="00F809D9" w:rsidP="00EB0A3A">
      <w:pPr>
        <w:spacing w:line="300" w:lineRule="exact"/>
        <w:ind w:firstLine="720"/>
        <w:jc w:val="both"/>
        <w:rPr>
          <w:sz w:val="26"/>
          <w:szCs w:val="26"/>
          <w:lang w:eastAsia="ja-JP"/>
        </w:rPr>
      </w:pPr>
      <w:r w:rsidRPr="00EB0A3A">
        <w:rPr>
          <w:bCs/>
          <w:sz w:val="26"/>
          <w:szCs w:val="26"/>
        </w:rPr>
        <w:t>Проектными решениями предусматривается н</w:t>
      </w:r>
      <w:r w:rsidRPr="00EB0A3A">
        <w:rPr>
          <w:sz w:val="26"/>
          <w:szCs w:val="26"/>
          <w:lang w:eastAsia="ja-JP"/>
        </w:rPr>
        <w:t>асос полупогружной.</w:t>
      </w:r>
    </w:p>
    <w:p w:rsidR="00F809D9" w:rsidRPr="00EB0A3A" w:rsidRDefault="00F809D9" w:rsidP="00EB0A3A">
      <w:pPr>
        <w:spacing w:line="300" w:lineRule="exact"/>
        <w:ind w:firstLine="720"/>
        <w:jc w:val="both"/>
        <w:rPr>
          <w:sz w:val="26"/>
          <w:szCs w:val="26"/>
        </w:rPr>
      </w:pPr>
      <w:r w:rsidRPr="00EB0A3A">
        <w:rPr>
          <w:bCs/>
          <w:sz w:val="26"/>
          <w:szCs w:val="26"/>
        </w:rPr>
        <w:t>Насос нефтяной вертикальный полупогружной устанавливается в существующей подземной дренажной емкости ДЕ-1 объемом 5 м</w:t>
      </w:r>
      <w:r w:rsidRPr="00EB0A3A">
        <w:rPr>
          <w:bCs/>
          <w:sz w:val="26"/>
          <w:szCs w:val="26"/>
          <w:vertAlign w:val="superscript"/>
        </w:rPr>
        <w:t>3</w:t>
      </w:r>
      <w:r w:rsidRPr="00EB0A3A">
        <w:rPr>
          <w:bCs/>
          <w:sz w:val="26"/>
          <w:szCs w:val="26"/>
        </w:rPr>
        <w:t>.</w:t>
      </w:r>
    </w:p>
    <w:p w:rsidR="00F809D9" w:rsidRPr="00EB0A3A" w:rsidRDefault="00F809D9" w:rsidP="00EB0A3A">
      <w:pPr>
        <w:spacing w:line="300" w:lineRule="exact"/>
        <w:ind w:firstLine="720"/>
        <w:jc w:val="both"/>
        <w:rPr>
          <w:bCs/>
          <w:sz w:val="26"/>
          <w:szCs w:val="26"/>
        </w:rPr>
      </w:pPr>
      <w:r w:rsidRPr="00EB0A3A">
        <w:rPr>
          <w:bCs/>
          <w:sz w:val="26"/>
          <w:szCs w:val="26"/>
        </w:rPr>
        <w:t xml:space="preserve">На трубопроводе откачки конденсата из ДЕ-1 предусматривается задвижка клиновая </w:t>
      </w:r>
      <w:r w:rsidRPr="00EB0A3A">
        <w:rPr>
          <w:rFonts w:eastAsia="Calibri"/>
          <w:bCs/>
          <w:sz w:val="26"/>
          <w:szCs w:val="26"/>
          <w:lang w:eastAsia="en-US"/>
        </w:rPr>
        <w:t>с ручным приводом</w:t>
      </w:r>
      <w:r w:rsidRPr="00EB0A3A">
        <w:rPr>
          <w:bCs/>
          <w:sz w:val="26"/>
          <w:szCs w:val="26"/>
        </w:rPr>
        <w:t>, из стали низкоуглеродистой повышенной коррозионной стойкости, герметичность затвора класса А.</w:t>
      </w:r>
    </w:p>
    <w:p w:rsidR="00F809D9" w:rsidRPr="00EB0A3A" w:rsidRDefault="00F809D9" w:rsidP="00EB0A3A">
      <w:pPr>
        <w:spacing w:line="300" w:lineRule="exact"/>
        <w:ind w:firstLine="720"/>
        <w:jc w:val="both"/>
        <w:rPr>
          <w:sz w:val="26"/>
          <w:szCs w:val="26"/>
        </w:rPr>
      </w:pPr>
      <w:r w:rsidRPr="00EB0A3A">
        <w:rPr>
          <w:bCs/>
          <w:sz w:val="26"/>
          <w:szCs w:val="26"/>
        </w:rPr>
        <w:lastRenderedPageBreak/>
        <w:t xml:space="preserve">На трубопроводе откачки конденсата </w:t>
      </w:r>
      <w:proofErr w:type="gramStart"/>
      <w:r w:rsidRPr="00EB0A3A">
        <w:rPr>
          <w:bCs/>
          <w:sz w:val="26"/>
          <w:szCs w:val="26"/>
        </w:rPr>
        <w:t>предусматриваются</w:t>
      </w:r>
      <w:proofErr w:type="gramEnd"/>
      <w:r w:rsidRPr="00EB0A3A">
        <w:rPr>
          <w:bCs/>
          <w:sz w:val="26"/>
          <w:szCs w:val="26"/>
        </w:rPr>
        <w:t xml:space="preserve"> обратный клапан из стали низкоуглеродистой повышенной коррозионной стойкости, герметичность затвора класса А. Установка надземная.</w:t>
      </w:r>
    </w:p>
    <w:p w:rsidR="00F809D9" w:rsidRPr="00EB0A3A" w:rsidRDefault="00F809D9" w:rsidP="00EB0A3A">
      <w:pPr>
        <w:pStyle w:val="3"/>
        <w:numPr>
          <w:ilvl w:val="2"/>
          <w:numId w:val="16"/>
        </w:numPr>
        <w:suppressAutoHyphens w:val="0"/>
        <w:autoSpaceDE/>
        <w:spacing w:line="300" w:lineRule="exact"/>
        <w:rPr>
          <w:rFonts w:ascii="Times New Roman" w:hAnsi="Times New Roman" w:cs="Times New Roman"/>
          <w:sz w:val="26"/>
          <w:szCs w:val="26"/>
        </w:rPr>
      </w:pPr>
      <w:bookmarkStart w:id="67" w:name="_Toc485376750"/>
      <w:bookmarkStart w:id="68" w:name="_Toc24531226"/>
      <w:bookmarkStart w:id="69" w:name="_Toc54275294"/>
      <w:bookmarkStart w:id="70" w:name="_Toc107574877"/>
      <w:bookmarkStart w:id="71" w:name="_Toc109724104"/>
      <w:bookmarkEnd w:id="55"/>
      <w:bookmarkEnd w:id="56"/>
      <w:bookmarkEnd w:id="57"/>
      <w:bookmarkEnd w:id="58"/>
      <w:bookmarkEnd w:id="59"/>
      <w:bookmarkEnd w:id="60"/>
      <w:bookmarkEnd w:id="61"/>
      <w:bookmarkEnd w:id="62"/>
      <w:bookmarkEnd w:id="63"/>
      <w:proofErr w:type="spellStart"/>
      <w:r w:rsidRPr="00EB0A3A">
        <w:rPr>
          <w:rFonts w:ascii="Times New Roman" w:hAnsi="Times New Roman" w:cs="Times New Roman"/>
          <w:sz w:val="26"/>
          <w:szCs w:val="26"/>
        </w:rPr>
        <w:t>Конденсатосборники</w:t>
      </w:r>
      <w:bookmarkEnd w:id="67"/>
      <w:bookmarkEnd w:id="68"/>
      <w:bookmarkEnd w:id="69"/>
      <w:bookmarkEnd w:id="70"/>
      <w:bookmarkEnd w:id="71"/>
      <w:proofErr w:type="spellEnd"/>
    </w:p>
    <w:p w:rsidR="00F809D9" w:rsidRPr="00EB0A3A" w:rsidRDefault="00F809D9" w:rsidP="00EB0A3A">
      <w:pPr>
        <w:spacing w:line="300" w:lineRule="exact"/>
        <w:ind w:firstLine="720"/>
        <w:jc w:val="both"/>
        <w:rPr>
          <w:bCs/>
          <w:sz w:val="26"/>
          <w:szCs w:val="26"/>
        </w:rPr>
      </w:pPr>
      <w:r w:rsidRPr="00EB0A3A">
        <w:rPr>
          <w:bCs/>
          <w:sz w:val="26"/>
          <w:szCs w:val="26"/>
        </w:rPr>
        <w:t xml:space="preserve">В соответствии с требованиями Технических требований на проектирование по трассе газопровода устанавливаются </w:t>
      </w:r>
      <w:proofErr w:type="spellStart"/>
      <w:r w:rsidRPr="00EB0A3A">
        <w:rPr>
          <w:bCs/>
          <w:sz w:val="26"/>
          <w:szCs w:val="26"/>
        </w:rPr>
        <w:t>конденсатосборники</w:t>
      </w:r>
      <w:proofErr w:type="spellEnd"/>
      <w:r w:rsidRPr="00EB0A3A">
        <w:rPr>
          <w:bCs/>
          <w:sz w:val="26"/>
          <w:szCs w:val="26"/>
        </w:rPr>
        <w:t xml:space="preserve"> КС-1, КС-2:</w:t>
      </w:r>
    </w:p>
    <w:p w:rsidR="00F809D9" w:rsidRPr="00EB0A3A" w:rsidRDefault="00F809D9" w:rsidP="00EB0A3A">
      <w:pPr>
        <w:numPr>
          <w:ilvl w:val="0"/>
          <w:numId w:val="4"/>
        </w:numPr>
        <w:tabs>
          <w:tab w:val="left" w:pos="1038"/>
        </w:tabs>
        <w:suppressAutoHyphens w:val="0"/>
        <w:spacing w:line="300" w:lineRule="exact"/>
        <w:jc w:val="both"/>
        <w:rPr>
          <w:sz w:val="26"/>
          <w:szCs w:val="26"/>
          <w:lang w:eastAsia="ja-JP"/>
        </w:rPr>
      </w:pPr>
      <w:r w:rsidRPr="00EB0A3A">
        <w:rPr>
          <w:sz w:val="26"/>
          <w:szCs w:val="26"/>
          <w:lang w:eastAsia="ja-JP"/>
        </w:rPr>
        <w:t>КС-1 объемом  16 м</w:t>
      </w:r>
      <w:r w:rsidRPr="00EB0A3A">
        <w:rPr>
          <w:sz w:val="26"/>
          <w:szCs w:val="26"/>
          <w:vertAlign w:val="superscript"/>
          <w:lang w:eastAsia="ja-JP"/>
        </w:rPr>
        <w:t>3</w:t>
      </w:r>
      <w:r w:rsidRPr="00EB0A3A">
        <w:rPr>
          <w:sz w:val="26"/>
          <w:szCs w:val="26"/>
          <w:vertAlign w:val="subscript"/>
          <w:lang w:eastAsia="ja-JP"/>
        </w:rPr>
        <w:t xml:space="preserve"> </w:t>
      </w:r>
      <w:r w:rsidRPr="00EB0A3A">
        <w:rPr>
          <w:sz w:val="26"/>
          <w:szCs w:val="26"/>
          <w:lang w:eastAsia="ja-JP"/>
        </w:rPr>
        <w:t>(ПК 18+56);</w:t>
      </w:r>
    </w:p>
    <w:p w:rsidR="00F809D9" w:rsidRPr="00EB0A3A" w:rsidRDefault="00F809D9" w:rsidP="00EB0A3A">
      <w:pPr>
        <w:numPr>
          <w:ilvl w:val="0"/>
          <w:numId w:val="4"/>
        </w:numPr>
        <w:tabs>
          <w:tab w:val="left" w:pos="1038"/>
        </w:tabs>
        <w:suppressAutoHyphens w:val="0"/>
        <w:spacing w:line="300" w:lineRule="exact"/>
        <w:jc w:val="both"/>
        <w:rPr>
          <w:sz w:val="26"/>
          <w:szCs w:val="26"/>
          <w:lang w:eastAsia="ja-JP"/>
        </w:rPr>
      </w:pPr>
      <w:r w:rsidRPr="00EB0A3A">
        <w:rPr>
          <w:sz w:val="26"/>
          <w:szCs w:val="26"/>
          <w:lang w:eastAsia="ja-JP"/>
        </w:rPr>
        <w:t>КС-2 объемом 25 м</w:t>
      </w:r>
      <w:r w:rsidRPr="00EB0A3A">
        <w:rPr>
          <w:sz w:val="26"/>
          <w:szCs w:val="26"/>
          <w:vertAlign w:val="superscript"/>
          <w:lang w:eastAsia="ja-JP"/>
        </w:rPr>
        <w:t>3</w:t>
      </w:r>
      <w:r w:rsidRPr="00EB0A3A">
        <w:rPr>
          <w:sz w:val="26"/>
          <w:szCs w:val="26"/>
          <w:lang w:eastAsia="ja-JP"/>
        </w:rPr>
        <w:t xml:space="preserve"> (ПК 44+90).</w:t>
      </w:r>
    </w:p>
    <w:p w:rsidR="00F809D9" w:rsidRPr="00EB0A3A" w:rsidRDefault="00F809D9" w:rsidP="00EB0A3A">
      <w:pPr>
        <w:spacing w:line="300" w:lineRule="exact"/>
        <w:ind w:firstLine="720"/>
        <w:jc w:val="both"/>
        <w:rPr>
          <w:bCs/>
          <w:sz w:val="26"/>
          <w:szCs w:val="26"/>
        </w:rPr>
      </w:pPr>
      <w:r w:rsidRPr="00EB0A3A">
        <w:rPr>
          <w:bCs/>
          <w:sz w:val="26"/>
          <w:szCs w:val="26"/>
        </w:rPr>
        <w:t xml:space="preserve">Опорожнение </w:t>
      </w:r>
      <w:proofErr w:type="spellStart"/>
      <w:r w:rsidRPr="00EB0A3A">
        <w:rPr>
          <w:bCs/>
          <w:sz w:val="26"/>
          <w:szCs w:val="26"/>
        </w:rPr>
        <w:t>конденсатосборников</w:t>
      </w:r>
      <w:proofErr w:type="spellEnd"/>
      <w:r w:rsidRPr="00EB0A3A">
        <w:rPr>
          <w:bCs/>
          <w:sz w:val="26"/>
          <w:szCs w:val="26"/>
        </w:rPr>
        <w:t xml:space="preserve"> по трассе осуществляется в автоцистерну для сжиженных газов. Гибкий рукав автоцистерны присоединяется к фланцу трубопровода конденсата из </w:t>
      </w:r>
      <w:proofErr w:type="spellStart"/>
      <w:r w:rsidRPr="00EB0A3A">
        <w:rPr>
          <w:bCs/>
          <w:sz w:val="26"/>
          <w:szCs w:val="26"/>
        </w:rPr>
        <w:t>конденсатосборника</w:t>
      </w:r>
      <w:proofErr w:type="spellEnd"/>
      <w:r w:rsidRPr="00EB0A3A">
        <w:rPr>
          <w:bCs/>
          <w:sz w:val="26"/>
          <w:szCs w:val="26"/>
        </w:rPr>
        <w:t>. На линии подачи конденсата медленно открывается запорная арматура и за счет</w:t>
      </w:r>
      <w:r w:rsidRPr="00EB0A3A">
        <w:rPr>
          <w:bCs/>
          <w:color w:val="FF0000"/>
          <w:sz w:val="26"/>
          <w:szCs w:val="26"/>
        </w:rPr>
        <w:t xml:space="preserve"> </w:t>
      </w:r>
      <w:r w:rsidRPr="00EB0A3A">
        <w:rPr>
          <w:bCs/>
          <w:sz w:val="26"/>
          <w:szCs w:val="26"/>
        </w:rPr>
        <w:t>давления в газопроводе</w:t>
      </w:r>
      <w:r w:rsidRPr="00EB0A3A">
        <w:rPr>
          <w:bCs/>
          <w:color w:val="FF0000"/>
          <w:sz w:val="26"/>
          <w:szCs w:val="26"/>
        </w:rPr>
        <w:t xml:space="preserve"> </w:t>
      </w:r>
      <w:r w:rsidRPr="00EB0A3A">
        <w:rPr>
          <w:bCs/>
          <w:sz w:val="26"/>
          <w:szCs w:val="26"/>
        </w:rPr>
        <w:t xml:space="preserve">производится слив конденсата в автоцистерну. При достижении минимального уровня в </w:t>
      </w:r>
      <w:proofErr w:type="spellStart"/>
      <w:r w:rsidRPr="00EB0A3A">
        <w:rPr>
          <w:bCs/>
          <w:sz w:val="26"/>
          <w:szCs w:val="26"/>
        </w:rPr>
        <w:t>конденсатосборнике</w:t>
      </w:r>
      <w:proofErr w:type="spellEnd"/>
      <w:r w:rsidRPr="00EB0A3A">
        <w:rPr>
          <w:bCs/>
          <w:sz w:val="26"/>
          <w:szCs w:val="26"/>
        </w:rPr>
        <w:t xml:space="preserve"> запорная арматура на линии конденсата </w:t>
      </w:r>
      <w:proofErr w:type="gramStart"/>
      <w:r w:rsidRPr="00EB0A3A">
        <w:rPr>
          <w:bCs/>
          <w:sz w:val="26"/>
          <w:szCs w:val="26"/>
        </w:rPr>
        <w:t>закрывается</w:t>
      </w:r>
      <w:proofErr w:type="gramEnd"/>
      <w:r w:rsidRPr="00EB0A3A">
        <w:rPr>
          <w:bCs/>
          <w:sz w:val="26"/>
          <w:szCs w:val="26"/>
        </w:rPr>
        <w:t xml:space="preserve"> и гибкий шланг для слива отсоединяется.</w:t>
      </w:r>
    </w:p>
    <w:p w:rsidR="00F809D9" w:rsidRPr="00EB0A3A" w:rsidRDefault="00F809D9" w:rsidP="00EB0A3A">
      <w:pPr>
        <w:pStyle w:val="af9"/>
        <w:spacing w:before="0" w:line="300" w:lineRule="exact"/>
        <w:rPr>
          <w:rFonts w:ascii="Times New Roman" w:hAnsi="Times New Roman"/>
          <w:bCs w:val="0"/>
          <w:sz w:val="26"/>
          <w:szCs w:val="26"/>
        </w:rPr>
      </w:pPr>
      <w:r w:rsidRPr="00EB0A3A">
        <w:rPr>
          <w:rFonts w:ascii="Times New Roman" w:hAnsi="Times New Roman"/>
          <w:bCs w:val="0"/>
          <w:sz w:val="26"/>
          <w:szCs w:val="26"/>
        </w:rPr>
        <w:t xml:space="preserve">На </w:t>
      </w:r>
      <w:proofErr w:type="spellStart"/>
      <w:r w:rsidRPr="00EB0A3A">
        <w:rPr>
          <w:rFonts w:ascii="Times New Roman" w:hAnsi="Times New Roman"/>
          <w:bCs w:val="0"/>
          <w:sz w:val="26"/>
          <w:szCs w:val="26"/>
        </w:rPr>
        <w:t>конденсатопроводах</w:t>
      </w:r>
      <w:proofErr w:type="spellEnd"/>
      <w:r w:rsidRPr="00EB0A3A">
        <w:rPr>
          <w:rFonts w:ascii="Times New Roman" w:hAnsi="Times New Roman"/>
          <w:bCs w:val="0"/>
          <w:sz w:val="26"/>
          <w:szCs w:val="26"/>
        </w:rPr>
        <w:t xml:space="preserve"> в обвязке </w:t>
      </w:r>
      <w:proofErr w:type="spellStart"/>
      <w:r w:rsidRPr="00EB0A3A">
        <w:rPr>
          <w:rFonts w:ascii="Times New Roman" w:hAnsi="Times New Roman"/>
          <w:bCs w:val="0"/>
          <w:sz w:val="26"/>
          <w:szCs w:val="26"/>
        </w:rPr>
        <w:t>конденсатосборников</w:t>
      </w:r>
      <w:proofErr w:type="spellEnd"/>
      <w:r w:rsidRPr="00EB0A3A">
        <w:rPr>
          <w:rFonts w:ascii="Times New Roman" w:hAnsi="Times New Roman"/>
          <w:bCs w:val="0"/>
          <w:sz w:val="26"/>
          <w:szCs w:val="26"/>
        </w:rPr>
        <w:t xml:space="preserve"> предусматривается установка ручной запорной арматуры (</w:t>
      </w:r>
      <w:proofErr w:type="spellStart"/>
      <w:r w:rsidRPr="00EB0A3A">
        <w:rPr>
          <w:rFonts w:ascii="Times New Roman" w:hAnsi="Times New Roman"/>
          <w:bCs w:val="0"/>
          <w:sz w:val="26"/>
          <w:szCs w:val="26"/>
        </w:rPr>
        <w:t>стокой</w:t>
      </w:r>
      <w:proofErr w:type="spellEnd"/>
      <w:r w:rsidRPr="00EB0A3A">
        <w:rPr>
          <w:rFonts w:ascii="Times New Roman" w:hAnsi="Times New Roman"/>
          <w:bCs w:val="0"/>
          <w:sz w:val="26"/>
          <w:szCs w:val="26"/>
        </w:rPr>
        <w:t xml:space="preserve"> к СКРН) из стали низкоуглеродистой повышенной коррозионной стойкости, герметичность затвора класса А. </w:t>
      </w:r>
    </w:p>
    <w:p w:rsidR="00F809D9" w:rsidRPr="00EB0A3A" w:rsidRDefault="00F809D9" w:rsidP="00EB0A3A">
      <w:pPr>
        <w:pStyle w:val="af9"/>
        <w:spacing w:before="0" w:line="300" w:lineRule="exact"/>
        <w:rPr>
          <w:rFonts w:ascii="Times New Roman" w:hAnsi="Times New Roman"/>
          <w:sz w:val="26"/>
          <w:szCs w:val="26"/>
        </w:rPr>
      </w:pPr>
      <w:r w:rsidRPr="00EB0A3A">
        <w:rPr>
          <w:rFonts w:ascii="Times New Roman" w:hAnsi="Times New Roman"/>
          <w:bCs w:val="0"/>
          <w:sz w:val="26"/>
          <w:szCs w:val="26"/>
        </w:rPr>
        <w:t xml:space="preserve">Контроль уровня в </w:t>
      </w:r>
      <w:proofErr w:type="spellStart"/>
      <w:r w:rsidRPr="00EB0A3A">
        <w:rPr>
          <w:rFonts w:ascii="Times New Roman" w:hAnsi="Times New Roman"/>
          <w:bCs w:val="0"/>
          <w:sz w:val="26"/>
          <w:szCs w:val="26"/>
        </w:rPr>
        <w:t>кондесатосборниках</w:t>
      </w:r>
      <w:proofErr w:type="spellEnd"/>
      <w:r w:rsidRPr="00EB0A3A">
        <w:rPr>
          <w:rFonts w:ascii="Times New Roman" w:hAnsi="Times New Roman"/>
          <w:bCs w:val="0"/>
          <w:sz w:val="26"/>
          <w:szCs w:val="26"/>
        </w:rPr>
        <w:t xml:space="preserve"> осуществляется с помощью </w:t>
      </w:r>
      <w:proofErr w:type="spellStart"/>
      <w:r w:rsidRPr="00EB0A3A">
        <w:rPr>
          <w:rFonts w:ascii="Times New Roman" w:hAnsi="Times New Roman"/>
          <w:bCs w:val="0"/>
          <w:sz w:val="26"/>
          <w:szCs w:val="26"/>
        </w:rPr>
        <w:t>буйковых</w:t>
      </w:r>
      <w:proofErr w:type="spellEnd"/>
      <w:r w:rsidRPr="00EB0A3A">
        <w:rPr>
          <w:rFonts w:ascii="Times New Roman" w:hAnsi="Times New Roman"/>
          <w:bCs w:val="0"/>
          <w:sz w:val="26"/>
          <w:szCs w:val="26"/>
        </w:rPr>
        <w:t xml:space="preserve"> уровнемеров.</w:t>
      </w:r>
    </w:p>
    <w:p w:rsidR="00F809D9" w:rsidRPr="00EB0A3A" w:rsidRDefault="00F809D9" w:rsidP="00EB0A3A">
      <w:pPr>
        <w:pStyle w:val="3"/>
        <w:numPr>
          <w:ilvl w:val="2"/>
          <w:numId w:val="16"/>
        </w:numPr>
        <w:suppressAutoHyphens w:val="0"/>
        <w:autoSpaceDE/>
        <w:spacing w:line="300" w:lineRule="exact"/>
        <w:rPr>
          <w:rFonts w:ascii="Times New Roman" w:hAnsi="Times New Roman" w:cs="Times New Roman"/>
          <w:sz w:val="26"/>
          <w:szCs w:val="26"/>
        </w:rPr>
      </w:pPr>
      <w:bookmarkStart w:id="72" w:name="_Toc96325356"/>
      <w:bookmarkStart w:id="73" w:name="_Toc98322601"/>
      <w:bookmarkStart w:id="74" w:name="_Toc107574878"/>
      <w:bookmarkStart w:id="75" w:name="_Toc109724105"/>
      <w:bookmarkStart w:id="76" w:name="_Toc22906311"/>
      <w:bookmarkStart w:id="77" w:name="_Toc5721121"/>
      <w:bookmarkStart w:id="78" w:name="_Toc10128499"/>
      <w:bookmarkStart w:id="79" w:name="_Toc11411099"/>
      <w:bookmarkEnd w:id="64"/>
      <w:bookmarkEnd w:id="65"/>
      <w:bookmarkEnd w:id="66"/>
      <w:r w:rsidRPr="00EB0A3A">
        <w:rPr>
          <w:rFonts w:ascii="Times New Roman" w:hAnsi="Times New Roman" w:cs="Times New Roman"/>
          <w:sz w:val="26"/>
          <w:szCs w:val="26"/>
        </w:rPr>
        <w:t>Технологические трубопроводы</w:t>
      </w:r>
      <w:bookmarkEnd w:id="72"/>
      <w:bookmarkEnd w:id="73"/>
      <w:bookmarkEnd w:id="74"/>
      <w:bookmarkEnd w:id="75"/>
    </w:p>
    <w:p w:rsidR="00F809D9" w:rsidRPr="00EB0A3A" w:rsidRDefault="00F809D9" w:rsidP="00EB0A3A">
      <w:pPr>
        <w:spacing w:line="300" w:lineRule="exact"/>
        <w:ind w:firstLine="720"/>
        <w:jc w:val="both"/>
        <w:rPr>
          <w:rFonts w:eastAsiaTheme="minorHAnsi"/>
          <w:sz w:val="26"/>
          <w:szCs w:val="26"/>
          <w:lang w:eastAsia="en-US"/>
        </w:rPr>
      </w:pPr>
      <w:r w:rsidRPr="00EB0A3A">
        <w:rPr>
          <w:rFonts w:eastAsiaTheme="minorHAnsi"/>
          <w:sz w:val="26"/>
          <w:szCs w:val="26"/>
          <w:lang w:eastAsia="en-US"/>
        </w:rPr>
        <w:t>В соответствии с разделом 5 ГОСТ 32569-2013 проектируемые технологические трубопроводы относятся к категориям:</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 xml:space="preserve">газопроводы с расчетным давлением до 1,6 М Па - </w:t>
      </w:r>
      <w:proofErr w:type="gramStart"/>
      <w:r w:rsidRPr="00EB0A3A">
        <w:rPr>
          <w:rFonts w:ascii="Times New Roman" w:hAnsi="Times New Roman"/>
          <w:sz w:val="26"/>
          <w:szCs w:val="26"/>
        </w:rPr>
        <w:t>Б(</w:t>
      </w:r>
      <w:proofErr w:type="gramEnd"/>
      <w:r w:rsidRPr="00EB0A3A">
        <w:rPr>
          <w:rFonts w:ascii="Times New Roman" w:hAnsi="Times New Roman"/>
          <w:sz w:val="26"/>
          <w:szCs w:val="26"/>
        </w:rPr>
        <w:t>а)</w:t>
      </w:r>
      <w:r w:rsidRPr="00EB0A3A">
        <w:rPr>
          <w:rFonts w:ascii="Times New Roman" w:hAnsi="Times New Roman"/>
          <w:sz w:val="26"/>
          <w:szCs w:val="26"/>
          <w:lang w:val="en-US"/>
        </w:rPr>
        <w:t>II</w:t>
      </w:r>
      <w:r w:rsidRPr="00EB0A3A">
        <w:rPr>
          <w:rFonts w:ascii="Times New Roman" w:hAnsi="Times New Roman"/>
          <w:sz w:val="26"/>
          <w:szCs w:val="26"/>
        </w:rPr>
        <w:t>;</w:t>
      </w:r>
    </w:p>
    <w:p w:rsidR="00F809D9" w:rsidRPr="00EB0A3A" w:rsidRDefault="00F809D9" w:rsidP="00EB0A3A">
      <w:pPr>
        <w:pStyle w:val="a0"/>
        <w:spacing w:line="300" w:lineRule="exact"/>
        <w:rPr>
          <w:rFonts w:ascii="Times New Roman" w:hAnsi="Times New Roman"/>
          <w:bCs/>
          <w:color w:val="000000" w:themeColor="text1"/>
          <w:sz w:val="26"/>
          <w:szCs w:val="26"/>
        </w:rPr>
      </w:pPr>
      <w:r w:rsidRPr="00EB0A3A">
        <w:rPr>
          <w:rFonts w:ascii="Times New Roman" w:hAnsi="Times New Roman"/>
          <w:sz w:val="26"/>
          <w:szCs w:val="26"/>
        </w:rPr>
        <w:t xml:space="preserve">дренажные трубопроводы конденсата с расчетным давлением до 1,6 МПа - </w:t>
      </w:r>
      <w:proofErr w:type="gramStart"/>
      <w:r w:rsidRPr="00EB0A3A">
        <w:rPr>
          <w:rFonts w:ascii="Times New Roman" w:hAnsi="Times New Roman"/>
          <w:sz w:val="26"/>
          <w:szCs w:val="26"/>
        </w:rPr>
        <w:t>А(</w:t>
      </w:r>
      <w:proofErr w:type="gramEnd"/>
      <w:r w:rsidRPr="00EB0A3A">
        <w:rPr>
          <w:rFonts w:ascii="Times New Roman" w:hAnsi="Times New Roman"/>
          <w:sz w:val="26"/>
          <w:szCs w:val="26"/>
        </w:rPr>
        <w:t>б)</w:t>
      </w:r>
      <w:r w:rsidRPr="00EB0A3A">
        <w:rPr>
          <w:rFonts w:ascii="Times New Roman" w:hAnsi="Times New Roman"/>
          <w:sz w:val="26"/>
          <w:szCs w:val="26"/>
          <w:lang w:val="en-GB"/>
        </w:rPr>
        <w:t>II</w:t>
      </w:r>
      <w:r w:rsidRPr="00EB0A3A">
        <w:rPr>
          <w:rFonts w:ascii="Times New Roman" w:hAnsi="Times New Roman"/>
          <w:sz w:val="26"/>
          <w:szCs w:val="26"/>
        </w:rPr>
        <w:t>.</w:t>
      </w:r>
    </w:p>
    <w:p w:rsidR="00F809D9" w:rsidRPr="00EB0A3A" w:rsidRDefault="00F809D9" w:rsidP="00EB0A3A">
      <w:pPr>
        <w:pStyle w:val="af9"/>
        <w:spacing w:before="0" w:line="300" w:lineRule="exact"/>
        <w:rPr>
          <w:rFonts w:ascii="Times New Roman" w:eastAsiaTheme="minorHAnsi" w:hAnsi="Times New Roman"/>
          <w:sz w:val="26"/>
          <w:szCs w:val="26"/>
          <w:lang w:eastAsia="en-US"/>
        </w:rPr>
      </w:pPr>
      <w:r w:rsidRPr="00EB0A3A">
        <w:rPr>
          <w:rFonts w:ascii="Times New Roman" w:eastAsiaTheme="minorHAnsi" w:hAnsi="Times New Roman"/>
          <w:sz w:val="26"/>
          <w:szCs w:val="26"/>
          <w:lang w:eastAsia="en-US"/>
        </w:rPr>
        <w:t>Прокладка всех технологических трубопроводов (газ</w:t>
      </w:r>
      <w:proofErr w:type="gramStart"/>
      <w:r w:rsidRPr="00EB0A3A">
        <w:rPr>
          <w:rFonts w:ascii="Times New Roman" w:eastAsiaTheme="minorHAnsi" w:hAnsi="Times New Roman"/>
          <w:sz w:val="26"/>
          <w:szCs w:val="26"/>
          <w:lang w:eastAsia="en-US"/>
        </w:rPr>
        <w:t>о-</w:t>
      </w:r>
      <w:proofErr w:type="gramEnd"/>
      <w:r w:rsidRPr="00EB0A3A">
        <w:rPr>
          <w:rFonts w:ascii="Times New Roman" w:eastAsiaTheme="minorHAnsi" w:hAnsi="Times New Roman"/>
          <w:sz w:val="26"/>
          <w:szCs w:val="26"/>
          <w:lang w:eastAsia="en-US"/>
        </w:rPr>
        <w:t xml:space="preserve"> и </w:t>
      </w:r>
      <w:proofErr w:type="spellStart"/>
      <w:r w:rsidRPr="00EB0A3A">
        <w:rPr>
          <w:rFonts w:ascii="Times New Roman" w:eastAsiaTheme="minorHAnsi" w:hAnsi="Times New Roman"/>
          <w:sz w:val="26"/>
          <w:szCs w:val="26"/>
          <w:lang w:eastAsia="en-US"/>
        </w:rPr>
        <w:t>конденсатопроводы</w:t>
      </w:r>
      <w:proofErr w:type="spellEnd"/>
      <w:r w:rsidRPr="00EB0A3A">
        <w:rPr>
          <w:rFonts w:ascii="Times New Roman" w:eastAsiaTheme="minorHAnsi" w:hAnsi="Times New Roman"/>
          <w:sz w:val="26"/>
          <w:szCs w:val="26"/>
          <w:lang w:eastAsia="en-US"/>
        </w:rPr>
        <w:t xml:space="preserve">) за исключением дренажных предусматривается надземная на эстакаде / на опорах. </w:t>
      </w:r>
    </w:p>
    <w:p w:rsidR="00F809D9" w:rsidRPr="00EB0A3A" w:rsidRDefault="00F809D9" w:rsidP="00EB0A3A">
      <w:pPr>
        <w:pStyle w:val="af9"/>
        <w:spacing w:before="0" w:line="300" w:lineRule="exact"/>
        <w:rPr>
          <w:rFonts w:ascii="Times New Roman" w:eastAsiaTheme="minorHAnsi" w:hAnsi="Times New Roman"/>
          <w:sz w:val="26"/>
          <w:szCs w:val="26"/>
          <w:lang w:eastAsia="en-US"/>
        </w:rPr>
      </w:pPr>
      <w:r w:rsidRPr="00EB0A3A">
        <w:rPr>
          <w:rFonts w:ascii="Times New Roman" w:eastAsiaTheme="minorHAnsi" w:hAnsi="Times New Roman"/>
          <w:sz w:val="26"/>
          <w:szCs w:val="26"/>
          <w:lang w:eastAsia="en-US"/>
        </w:rPr>
        <w:t xml:space="preserve">Дренажные трубопроводы прокладываются </w:t>
      </w:r>
      <w:proofErr w:type="spellStart"/>
      <w:r w:rsidRPr="00EB0A3A">
        <w:rPr>
          <w:rFonts w:ascii="Times New Roman" w:eastAsiaTheme="minorHAnsi" w:hAnsi="Times New Roman"/>
          <w:sz w:val="26"/>
          <w:szCs w:val="26"/>
          <w:lang w:eastAsia="en-US"/>
        </w:rPr>
        <w:t>подземно</w:t>
      </w:r>
      <w:proofErr w:type="spellEnd"/>
      <w:r w:rsidRPr="00EB0A3A">
        <w:rPr>
          <w:rFonts w:ascii="Times New Roman" w:eastAsiaTheme="minorHAnsi" w:hAnsi="Times New Roman"/>
          <w:sz w:val="26"/>
          <w:szCs w:val="26"/>
          <w:lang w:eastAsia="en-US"/>
        </w:rPr>
        <w:t xml:space="preserve"> на глубине ~0,8 м до верхней образующей трубы с уклоном в сторону дренажных емкостей. Уклон в сторону дренажных емкостей не менее 0,003.</w:t>
      </w:r>
    </w:p>
    <w:p w:rsidR="00F809D9" w:rsidRPr="00EB0A3A" w:rsidRDefault="00F809D9" w:rsidP="00EB0A3A">
      <w:pPr>
        <w:pStyle w:val="af9"/>
        <w:spacing w:before="0" w:line="300" w:lineRule="exact"/>
        <w:rPr>
          <w:rFonts w:ascii="Times New Roman" w:eastAsiaTheme="minorHAnsi" w:hAnsi="Times New Roman"/>
          <w:color w:val="000000"/>
          <w:sz w:val="26"/>
          <w:szCs w:val="26"/>
          <w:lang w:eastAsia="en-US"/>
        </w:rPr>
      </w:pPr>
      <w:r w:rsidRPr="00EB0A3A">
        <w:rPr>
          <w:rFonts w:ascii="Times New Roman" w:eastAsiaTheme="minorHAnsi" w:hAnsi="Times New Roman"/>
          <w:sz w:val="26"/>
          <w:szCs w:val="26"/>
          <w:lang w:eastAsia="en-US"/>
        </w:rPr>
        <w:t>П</w:t>
      </w:r>
      <w:r w:rsidRPr="00EB0A3A">
        <w:rPr>
          <w:rFonts w:ascii="Times New Roman" w:eastAsiaTheme="minorHAnsi" w:hAnsi="Times New Roman"/>
          <w:color w:val="000000"/>
          <w:sz w:val="26"/>
          <w:szCs w:val="26"/>
          <w:lang w:eastAsia="en-US"/>
        </w:rPr>
        <w:t xml:space="preserve">рокладка трубопроводов по площадкам осуществляется на несгораемых опорах высотой 0,4 - 0,9 м. </w:t>
      </w:r>
    </w:p>
    <w:p w:rsidR="00F809D9" w:rsidRPr="00EB0A3A" w:rsidRDefault="00F809D9" w:rsidP="00EB0A3A">
      <w:pPr>
        <w:pStyle w:val="af9"/>
        <w:spacing w:before="0" w:line="300" w:lineRule="exact"/>
        <w:rPr>
          <w:rFonts w:ascii="Times New Roman" w:hAnsi="Times New Roman"/>
          <w:color w:val="000000" w:themeColor="text1"/>
          <w:sz w:val="26"/>
          <w:szCs w:val="26"/>
        </w:rPr>
      </w:pPr>
      <w:proofErr w:type="spellStart"/>
      <w:r w:rsidRPr="00EB0A3A">
        <w:rPr>
          <w:rFonts w:ascii="Times New Roman" w:eastAsiaTheme="minorHAnsi" w:hAnsi="Times New Roman"/>
          <w:color w:val="000000"/>
          <w:sz w:val="26"/>
          <w:szCs w:val="26"/>
          <w:lang w:eastAsia="en-US"/>
        </w:rPr>
        <w:t>Межплощадочные</w:t>
      </w:r>
      <w:proofErr w:type="spellEnd"/>
      <w:r w:rsidRPr="00EB0A3A">
        <w:rPr>
          <w:rFonts w:ascii="Times New Roman" w:eastAsiaTheme="minorHAnsi" w:hAnsi="Times New Roman"/>
          <w:color w:val="000000"/>
          <w:sz w:val="26"/>
          <w:szCs w:val="26"/>
          <w:lang w:eastAsia="en-US"/>
        </w:rPr>
        <w:t xml:space="preserve"> сети проектируются на эстакадах.</w:t>
      </w:r>
    </w:p>
    <w:p w:rsidR="00F809D9" w:rsidRPr="00EB0A3A" w:rsidRDefault="00F809D9" w:rsidP="00EB0A3A">
      <w:pPr>
        <w:pStyle w:val="2"/>
        <w:numPr>
          <w:ilvl w:val="1"/>
          <w:numId w:val="16"/>
        </w:numPr>
        <w:suppressAutoHyphens w:val="0"/>
        <w:autoSpaceDE/>
        <w:spacing w:line="300" w:lineRule="exact"/>
        <w:rPr>
          <w:rFonts w:ascii="Times New Roman" w:hAnsi="Times New Roman" w:cs="Times New Roman"/>
          <w:sz w:val="26"/>
          <w:szCs w:val="26"/>
        </w:rPr>
      </w:pPr>
      <w:bookmarkStart w:id="80" w:name="_Toc527376237"/>
      <w:bookmarkStart w:id="81" w:name="_Toc96325371"/>
      <w:bookmarkStart w:id="82" w:name="_Toc98322605"/>
      <w:bookmarkStart w:id="83" w:name="_Toc107574881"/>
      <w:bookmarkStart w:id="84" w:name="_Toc109724106"/>
      <w:r w:rsidRPr="00EB0A3A">
        <w:rPr>
          <w:rFonts w:ascii="Times New Roman" w:hAnsi="Times New Roman" w:cs="Times New Roman"/>
          <w:sz w:val="26"/>
          <w:szCs w:val="26"/>
        </w:rPr>
        <w:t xml:space="preserve">Теплоизоляция и </w:t>
      </w:r>
      <w:proofErr w:type="spellStart"/>
      <w:r w:rsidRPr="00EB0A3A">
        <w:rPr>
          <w:rFonts w:ascii="Times New Roman" w:hAnsi="Times New Roman" w:cs="Times New Roman"/>
          <w:sz w:val="26"/>
          <w:szCs w:val="26"/>
        </w:rPr>
        <w:t>электрообогрев</w:t>
      </w:r>
      <w:bookmarkEnd w:id="80"/>
      <w:bookmarkEnd w:id="81"/>
      <w:bookmarkEnd w:id="82"/>
      <w:bookmarkEnd w:id="83"/>
      <w:bookmarkEnd w:id="84"/>
      <w:proofErr w:type="spellEnd"/>
    </w:p>
    <w:p w:rsidR="00F809D9" w:rsidRPr="00EB0A3A" w:rsidRDefault="00F809D9" w:rsidP="00EB0A3A">
      <w:pPr>
        <w:spacing w:line="300" w:lineRule="exact"/>
        <w:ind w:firstLine="567"/>
        <w:jc w:val="both"/>
        <w:rPr>
          <w:rFonts w:eastAsiaTheme="minorHAnsi"/>
          <w:sz w:val="26"/>
          <w:szCs w:val="26"/>
          <w:lang w:eastAsia="en-US"/>
        </w:rPr>
      </w:pPr>
      <w:r w:rsidRPr="00EB0A3A">
        <w:rPr>
          <w:rFonts w:eastAsiaTheme="minorHAnsi"/>
          <w:sz w:val="26"/>
          <w:szCs w:val="26"/>
          <w:lang w:eastAsia="en-US"/>
        </w:rPr>
        <w:t xml:space="preserve">Для обеспечения безопасного, непрерывного и рационального ведения технологического процесса, проектом предусматриваются теплоизоляция аппаратов, арматуры и всех трубопроводов, а также </w:t>
      </w:r>
      <w:proofErr w:type="spellStart"/>
      <w:r w:rsidRPr="00EB0A3A">
        <w:rPr>
          <w:rFonts w:eastAsiaTheme="minorHAnsi"/>
          <w:sz w:val="26"/>
          <w:szCs w:val="26"/>
          <w:lang w:eastAsia="en-US"/>
        </w:rPr>
        <w:t>электрообогрев</w:t>
      </w:r>
      <w:proofErr w:type="spellEnd"/>
      <w:r w:rsidRPr="00EB0A3A">
        <w:rPr>
          <w:rFonts w:eastAsiaTheme="minorHAnsi"/>
          <w:sz w:val="26"/>
          <w:szCs w:val="26"/>
          <w:lang w:eastAsia="en-US"/>
        </w:rPr>
        <w:t xml:space="preserve"> </w:t>
      </w:r>
      <w:proofErr w:type="spellStart"/>
      <w:r w:rsidRPr="00EB0A3A">
        <w:rPr>
          <w:rFonts w:eastAsiaTheme="minorHAnsi"/>
          <w:sz w:val="26"/>
          <w:szCs w:val="26"/>
          <w:lang w:eastAsia="en-US"/>
        </w:rPr>
        <w:t>газосепаратора</w:t>
      </w:r>
      <w:proofErr w:type="spellEnd"/>
      <w:r w:rsidRPr="00EB0A3A">
        <w:rPr>
          <w:rFonts w:eastAsiaTheme="minorHAnsi"/>
          <w:sz w:val="26"/>
          <w:szCs w:val="26"/>
          <w:lang w:eastAsia="en-US"/>
        </w:rPr>
        <w:t>, надземных газ</w:t>
      </w:r>
      <w:proofErr w:type="gramStart"/>
      <w:r w:rsidRPr="00EB0A3A">
        <w:rPr>
          <w:rFonts w:eastAsiaTheme="minorHAnsi"/>
          <w:sz w:val="26"/>
          <w:szCs w:val="26"/>
          <w:lang w:eastAsia="en-US"/>
        </w:rPr>
        <w:t>о-</w:t>
      </w:r>
      <w:proofErr w:type="gramEnd"/>
      <w:r w:rsidRPr="00EB0A3A">
        <w:rPr>
          <w:rFonts w:eastAsiaTheme="minorHAnsi"/>
          <w:sz w:val="26"/>
          <w:szCs w:val="26"/>
          <w:lang w:eastAsia="en-US"/>
        </w:rPr>
        <w:t xml:space="preserve"> и </w:t>
      </w:r>
      <w:proofErr w:type="spellStart"/>
      <w:r w:rsidRPr="00EB0A3A">
        <w:rPr>
          <w:rFonts w:eastAsiaTheme="minorHAnsi"/>
          <w:sz w:val="26"/>
          <w:szCs w:val="26"/>
          <w:lang w:eastAsia="en-US"/>
        </w:rPr>
        <w:t>конденсатопроводов</w:t>
      </w:r>
      <w:proofErr w:type="spellEnd"/>
      <w:r w:rsidRPr="00EB0A3A">
        <w:rPr>
          <w:rFonts w:eastAsiaTheme="minorHAnsi"/>
          <w:sz w:val="26"/>
          <w:szCs w:val="26"/>
          <w:lang w:eastAsia="en-US"/>
        </w:rPr>
        <w:t>, трубопроводов откачки жидкости из дренажной емкости.</w:t>
      </w:r>
    </w:p>
    <w:p w:rsidR="00F809D9" w:rsidRPr="00EB0A3A" w:rsidRDefault="00F809D9" w:rsidP="00EB0A3A">
      <w:pPr>
        <w:pStyle w:val="af9"/>
        <w:spacing w:before="0" w:line="300" w:lineRule="exact"/>
        <w:rPr>
          <w:rFonts w:ascii="Times New Roman" w:hAnsi="Times New Roman"/>
          <w:sz w:val="26"/>
          <w:szCs w:val="26"/>
        </w:rPr>
      </w:pPr>
      <w:r w:rsidRPr="00EB0A3A">
        <w:rPr>
          <w:rFonts w:ascii="Times New Roman" w:hAnsi="Times New Roman"/>
          <w:sz w:val="26"/>
          <w:szCs w:val="26"/>
        </w:rPr>
        <w:t>Обогрев осуществляется саморегулирующимися греющими кабелями.</w:t>
      </w:r>
    </w:p>
    <w:p w:rsidR="00F809D9" w:rsidRPr="00EB0A3A" w:rsidRDefault="00F809D9" w:rsidP="00EB0A3A">
      <w:pPr>
        <w:pStyle w:val="2"/>
        <w:numPr>
          <w:ilvl w:val="1"/>
          <w:numId w:val="16"/>
        </w:numPr>
        <w:suppressAutoHyphens w:val="0"/>
        <w:autoSpaceDE/>
        <w:spacing w:line="300" w:lineRule="exact"/>
        <w:rPr>
          <w:rFonts w:ascii="Times New Roman" w:hAnsi="Times New Roman" w:cs="Times New Roman"/>
          <w:sz w:val="26"/>
          <w:szCs w:val="26"/>
        </w:rPr>
      </w:pPr>
      <w:bookmarkStart w:id="85" w:name="_Toc71660032"/>
      <w:bookmarkStart w:id="86" w:name="_Toc77756017"/>
      <w:bookmarkStart w:id="87" w:name="_Toc80969273"/>
      <w:bookmarkStart w:id="88" w:name="_Toc86139599"/>
      <w:bookmarkStart w:id="89" w:name="_Toc109724107"/>
      <w:bookmarkStart w:id="90" w:name="_Toc23351401"/>
      <w:r w:rsidRPr="00EB0A3A">
        <w:rPr>
          <w:rFonts w:ascii="Times New Roman" w:hAnsi="Times New Roman" w:cs="Times New Roman"/>
          <w:sz w:val="26"/>
          <w:szCs w:val="26"/>
        </w:rPr>
        <w:t>Защита от коррозии</w:t>
      </w:r>
      <w:bookmarkEnd w:id="85"/>
      <w:bookmarkEnd w:id="86"/>
      <w:bookmarkEnd w:id="87"/>
      <w:bookmarkEnd w:id="88"/>
      <w:bookmarkEnd w:id="89"/>
    </w:p>
    <w:p w:rsidR="00F809D9" w:rsidRPr="00EB0A3A" w:rsidRDefault="00F809D9" w:rsidP="00EB0A3A">
      <w:pPr>
        <w:pStyle w:val="af9"/>
        <w:spacing w:before="0" w:line="300" w:lineRule="exact"/>
        <w:rPr>
          <w:rFonts w:ascii="Times New Roman" w:hAnsi="Times New Roman"/>
          <w:sz w:val="26"/>
          <w:szCs w:val="26"/>
          <w:highlight w:val="yellow"/>
        </w:rPr>
      </w:pPr>
      <w:r w:rsidRPr="00EB0A3A">
        <w:rPr>
          <w:rFonts w:ascii="Times New Roman" w:hAnsi="Times New Roman"/>
          <w:sz w:val="26"/>
          <w:szCs w:val="26"/>
        </w:rPr>
        <w:t>Антикоррозионная защита внутренней и наружной поверхности емкостного оборудования выполняется в заводских условиях в соответствии с требованиями технологическая инструкция компании «Антикоррозионная защита емкостного технологического оборудования» № П2-05.02 ТИ-0002 версия 2.00.</w:t>
      </w:r>
    </w:p>
    <w:p w:rsidR="00F809D9" w:rsidRPr="00EB0A3A" w:rsidRDefault="00F809D9" w:rsidP="00EB0A3A">
      <w:pPr>
        <w:pStyle w:val="2"/>
        <w:numPr>
          <w:ilvl w:val="1"/>
          <w:numId w:val="16"/>
        </w:numPr>
        <w:suppressAutoHyphens w:val="0"/>
        <w:autoSpaceDE/>
        <w:spacing w:line="300" w:lineRule="exact"/>
        <w:rPr>
          <w:rFonts w:ascii="Times New Roman" w:hAnsi="Times New Roman" w:cs="Times New Roman"/>
          <w:sz w:val="26"/>
          <w:szCs w:val="26"/>
        </w:rPr>
      </w:pPr>
      <w:bookmarkStart w:id="91" w:name="_Toc22906313"/>
      <w:bookmarkStart w:id="92" w:name="_Toc23351402"/>
      <w:bookmarkStart w:id="93" w:name="_Toc71660033"/>
      <w:bookmarkStart w:id="94" w:name="_Toc77756018"/>
      <w:bookmarkStart w:id="95" w:name="_Toc80969274"/>
      <w:bookmarkStart w:id="96" w:name="_Toc86139600"/>
      <w:bookmarkStart w:id="97" w:name="_Toc109724108"/>
      <w:bookmarkEnd w:id="76"/>
      <w:bookmarkEnd w:id="77"/>
      <w:bookmarkEnd w:id="78"/>
      <w:bookmarkEnd w:id="79"/>
      <w:bookmarkEnd w:id="90"/>
      <w:r w:rsidRPr="00EB0A3A">
        <w:rPr>
          <w:rFonts w:ascii="Times New Roman" w:hAnsi="Times New Roman" w:cs="Times New Roman"/>
          <w:sz w:val="26"/>
          <w:szCs w:val="26"/>
        </w:rPr>
        <w:lastRenderedPageBreak/>
        <w:t>Электроснабжение</w:t>
      </w:r>
      <w:bookmarkEnd w:id="91"/>
      <w:bookmarkEnd w:id="92"/>
      <w:bookmarkEnd w:id="93"/>
      <w:bookmarkEnd w:id="94"/>
      <w:bookmarkEnd w:id="95"/>
      <w:bookmarkEnd w:id="96"/>
      <w:bookmarkEnd w:id="97"/>
    </w:p>
    <w:p w:rsidR="00F809D9" w:rsidRPr="00EB0A3A" w:rsidRDefault="00F809D9" w:rsidP="00EB0A3A">
      <w:pPr>
        <w:spacing w:line="300" w:lineRule="exact"/>
        <w:ind w:firstLine="720"/>
        <w:jc w:val="both"/>
        <w:rPr>
          <w:sz w:val="26"/>
          <w:szCs w:val="26"/>
        </w:rPr>
      </w:pPr>
      <w:proofErr w:type="gramStart"/>
      <w:r w:rsidRPr="00EB0A3A">
        <w:rPr>
          <w:sz w:val="26"/>
          <w:szCs w:val="26"/>
        </w:rPr>
        <w:t>Электроснабжение проектируемых нагрузок предусматривается от существующей КТП-6/0,4кВ №27/250 ПС 35/6кВ «Черновка» с установкой новых автоматических выключателей.</w:t>
      </w:r>
      <w:proofErr w:type="gramEnd"/>
    </w:p>
    <w:p w:rsidR="00F809D9" w:rsidRPr="00EB0A3A" w:rsidRDefault="00F809D9" w:rsidP="00EB0A3A">
      <w:pPr>
        <w:pStyle w:val="af9"/>
        <w:spacing w:before="0" w:line="300" w:lineRule="exact"/>
        <w:rPr>
          <w:rFonts w:ascii="Times New Roman" w:hAnsi="Times New Roman"/>
          <w:sz w:val="26"/>
          <w:szCs w:val="26"/>
          <w:highlight w:val="yellow"/>
        </w:rPr>
      </w:pPr>
      <w:r w:rsidRPr="00EB0A3A">
        <w:rPr>
          <w:rFonts w:ascii="Times New Roman" w:hAnsi="Times New Roman"/>
          <w:sz w:val="26"/>
          <w:szCs w:val="26"/>
        </w:rPr>
        <w:t xml:space="preserve">Для распределения электроэнергии проектируемых нагрузок объекта </w:t>
      </w:r>
      <w:r w:rsidRPr="00EB0A3A">
        <w:rPr>
          <w:rFonts w:ascii="Times New Roman" w:eastAsiaTheme="minorHAnsi" w:hAnsi="Times New Roman"/>
          <w:sz w:val="26"/>
          <w:szCs w:val="26"/>
        </w:rPr>
        <w:t>«Реконструкция газопровода ДНС «Южно-Орловская» - УПСВ «</w:t>
      </w:r>
      <w:proofErr w:type="spellStart"/>
      <w:r w:rsidRPr="00EB0A3A">
        <w:rPr>
          <w:rFonts w:ascii="Times New Roman" w:eastAsiaTheme="minorHAnsi" w:hAnsi="Times New Roman"/>
          <w:sz w:val="26"/>
          <w:szCs w:val="26"/>
        </w:rPr>
        <w:t>Екатериновская</w:t>
      </w:r>
      <w:proofErr w:type="spellEnd"/>
      <w:r w:rsidRPr="00EB0A3A">
        <w:rPr>
          <w:rFonts w:ascii="Times New Roman" w:eastAsiaTheme="minorHAnsi" w:hAnsi="Times New Roman"/>
          <w:sz w:val="26"/>
          <w:szCs w:val="26"/>
        </w:rPr>
        <w:t xml:space="preserve">» (установка </w:t>
      </w:r>
      <w:proofErr w:type="spellStart"/>
      <w:r w:rsidRPr="00EB0A3A">
        <w:rPr>
          <w:rFonts w:ascii="Times New Roman" w:eastAsiaTheme="minorHAnsi" w:hAnsi="Times New Roman"/>
          <w:sz w:val="26"/>
          <w:szCs w:val="26"/>
        </w:rPr>
        <w:t>газосепаратора</w:t>
      </w:r>
      <w:proofErr w:type="spellEnd"/>
      <w:r w:rsidRPr="00EB0A3A">
        <w:rPr>
          <w:rFonts w:ascii="Times New Roman" w:eastAsiaTheme="minorHAnsi" w:hAnsi="Times New Roman"/>
          <w:sz w:val="26"/>
          <w:szCs w:val="26"/>
        </w:rPr>
        <w:t xml:space="preserve">, </w:t>
      </w:r>
      <w:proofErr w:type="spellStart"/>
      <w:r w:rsidRPr="00EB0A3A">
        <w:rPr>
          <w:rFonts w:ascii="Times New Roman" w:eastAsiaTheme="minorHAnsi" w:hAnsi="Times New Roman"/>
          <w:sz w:val="26"/>
          <w:szCs w:val="26"/>
        </w:rPr>
        <w:t>конденсатосборников</w:t>
      </w:r>
      <w:proofErr w:type="spellEnd"/>
      <w:r w:rsidRPr="00EB0A3A">
        <w:rPr>
          <w:rFonts w:ascii="Times New Roman" w:eastAsiaTheme="minorHAnsi" w:hAnsi="Times New Roman"/>
          <w:sz w:val="26"/>
          <w:szCs w:val="26"/>
        </w:rPr>
        <w:t>)»</w:t>
      </w:r>
      <w:r w:rsidRPr="00EB0A3A">
        <w:rPr>
          <w:rFonts w:ascii="Times New Roman" w:hAnsi="Times New Roman"/>
          <w:sz w:val="26"/>
          <w:szCs w:val="26"/>
        </w:rPr>
        <w:t xml:space="preserve"> данным проектом предусматривается установка</w:t>
      </w:r>
      <w:r w:rsidRPr="00EB0A3A">
        <w:rPr>
          <w:rFonts w:ascii="Times New Roman" w:hAnsi="Times New Roman"/>
          <w:sz w:val="26"/>
          <w:szCs w:val="26"/>
          <w:lang w:eastAsia="ja-JP"/>
        </w:rPr>
        <w:t xml:space="preserve"> шкафа силового НКУ-0,4 </w:t>
      </w:r>
      <w:proofErr w:type="spellStart"/>
      <w:r w:rsidRPr="00EB0A3A">
        <w:rPr>
          <w:rFonts w:ascii="Times New Roman" w:hAnsi="Times New Roman"/>
          <w:sz w:val="26"/>
          <w:szCs w:val="26"/>
          <w:lang w:eastAsia="ja-JP"/>
        </w:rPr>
        <w:t>кВ</w:t>
      </w:r>
      <w:proofErr w:type="spellEnd"/>
      <w:r w:rsidRPr="00EB0A3A">
        <w:rPr>
          <w:rFonts w:ascii="Times New Roman" w:hAnsi="Times New Roman"/>
          <w:sz w:val="26"/>
          <w:szCs w:val="26"/>
          <w:lang w:eastAsia="ja-JP"/>
        </w:rPr>
        <w:t xml:space="preserve"> </w:t>
      </w:r>
      <w:proofErr w:type="gramStart"/>
      <w:r w:rsidRPr="00EB0A3A">
        <w:rPr>
          <w:rFonts w:ascii="Times New Roman" w:hAnsi="Times New Roman"/>
          <w:sz w:val="26"/>
          <w:szCs w:val="26"/>
          <w:lang w:eastAsia="ja-JP"/>
        </w:rPr>
        <w:t>в</w:t>
      </w:r>
      <w:proofErr w:type="gramEnd"/>
      <w:r w:rsidRPr="00EB0A3A">
        <w:rPr>
          <w:rFonts w:ascii="Times New Roman" w:hAnsi="Times New Roman"/>
          <w:sz w:val="26"/>
          <w:szCs w:val="26"/>
          <w:lang w:eastAsia="ja-JP"/>
        </w:rPr>
        <w:t xml:space="preserve"> существующей операторной СИКГ.</w:t>
      </w:r>
    </w:p>
    <w:p w:rsidR="00F809D9" w:rsidRPr="00EB0A3A" w:rsidRDefault="00F809D9" w:rsidP="00EB0A3A">
      <w:pPr>
        <w:pStyle w:val="af9"/>
        <w:spacing w:before="0" w:line="300" w:lineRule="exact"/>
        <w:rPr>
          <w:rFonts w:ascii="Times New Roman" w:hAnsi="Times New Roman"/>
          <w:sz w:val="26"/>
          <w:szCs w:val="26"/>
        </w:rPr>
      </w:pPr>
      <w:r w:rsidRPr="00EB0A3A">
        <w:rPr>
          <w:rFonts w:ascii="Times New Roman" w:hAnsi="Times New Roman"/>
          <w:sz w:val="26"/>
          <w:szCs w:val="26"/>
        </w:rPr>
        <w:t>Потребителями электроэнергии являются:</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электродвигатель насоса дренажной емкости ДЕ-1;</w:t>
      </w:r>
    </w:p>
    <w:p w:rsidR="00F809D9" w:rsidRPr="00EB0A3A" w:rsidRDefault="00F809D9" w:rsidP="00EB0A3A">
      <w:pPr>
        <w:pStyle w:val="a0"/>
        <w:spacing w:line="300" w:lineRule="exact"/>
        <w:rPr>
          <w:rFonts w:ascii="Times New Roman" w:hAnsi="Times New Roman"/>
          <w:sz w:val="26"/>
          <w:szCs w:val="26"/>
        </w:rPr>
      </w:pPr>
      <w:proofErr w:type="gramStart"/>
      <w:r w:rsidRPr="00EB0A3A">
        <w:rPr>
          <w:rFonts w:ascii="Times New Roman" w:hAnsi="Times New Roman"/>
          <w:sz w:val="26"/>
          <w:szCs w:val="26"/>
        </w:rPr>
        <w:t>отсечной</w:t>
      </w:r>
      <w:proofErr w:type="gramEnd"/>
      <w:r w:rsidRPr="00EB0A3A">
        <w:rPr>
          <w:rFonts w:ascii="Times New Roman" w:hAnsi="Times New Roman"/>
          <w:sz w:val="26"/>
          <w:szCs w:val="26"/>
        </w:rPr>
        <w:t xml:space="preserve"> клапан на трубопроводе выхода конденсата из ГС-1;</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наружное освещение площадки ДНС;</w:t>
      </w:r>
    </w:p>
    <w:p w:rsidR="00F809D9" w:rsidRPr="00EB0A3A" w:rsidRDefault="00F809D9" w:rsidP="00EB0A3A">
      <w:pPr>
        <w:pStyle w:val="a0"/>
        <w:spacing w:line="300" w:lineRule="exact"/>
        <w:rPr>
          <w:rFonts w:ascii="Times New Roman" w:hAnsi="Times New Roman"/>
          <w:sz w:val="26"/>
          <w:szCs w:val="26"/>
        </w:rPr>
      </w:pPr>
      <w:r w:rsidRPr="00EB0A3A">
        <w:rPr>
          <w:rFonts w:ascii="Times New Roman" w:hAnsi="Times New Roman"/>
          <w:sz w:val="26"/>
          <w:szCs w:val="26"/>
        </w:rPr>
        <w:t xml:space="preserve">нагрузки </w:t>
      </w:r>
      <w:proofErr w:type="spellStart"/>
      <w:r w:rsidRPr="00EB0A3A">
        <w:rPr>
          <w:rFonts w:ascii="Times New Roman" w:hAnsi="Times New Roman"/>
          <w:sz w:val="26"/>
          <w:szCs w:val="26"/>
        </w:rPr>
        <w:t>КИПиА</w:t>
      </w:r>
      <w:proofErr w:type="spellEnd"/>
      <w:r w:rsidRPr="00EB0A3A">
        <w:rPr>
          <w:rFonts w:ascii="Times New Roman" w:hAnsi="Times New Roman"/>
          <w:sz w:val="26"/>
          <w:szCs w:val="26"/>
        </w:rPr>
        <w:t>.</w:t>
      </w:r>
    </w:p>
    <w:p w:rsidR="00F809D9" w:rsidRPr="00EB0A3A" w:rsidRDefault="00F809D9" w:rsidP="00EB0A3A">
      <w:pPr>
        <w:pStyle w:val="a0"/>
        <w:spacing w:line="300" w:lineRule="exact"/>
        <w:rPr>
          <w:rFonts w:ascii="Times New Roman" w:hAnsi="Times New Roman"/>
          <w:sz w:val="26"/>
          <w:szCs w:val="26"/>
        </w:rPr>
      </w:pPr>
      <w:proofErr w:type="spellStart"/>
      <w:r w:rsidRPr="00EB0A3A">
        <w:rPr>
          <w:rFonts w:ascii="Times New Roman" w:hAnsi="Times New Roman"/>
          <w:sz w:val="26"/>
          <w:szCs w:val="26"/>
        </w:rPr>
        <w:t>электрообогрев</w:t>
      </w:r>
      <w:proofErr w:type="spellEnd"/>
      <w:r w:rsidRPr="00EB0A3A">
        <w:rPr>
          <w:rFonts w:ascii="Times New Roman" w:hAnsi="Times New Roman"/>
          <w:sz w:val="26"/>
          <w:szCs w:val="26"/>
        </w:rPr>
        <w:t xml:space="preserve"> технологических трубопроводов.</w:t>
      </w:r>
    </w:p>
    <w:p w:rsidR="00F809D9" w:rsidRPr="00EB0A3A" w:rsidRDefault="00F809D9" w:rsidP="00EB0A3A">
      <w:pPr>
        <w:pStyle w:val="af9"/>
        <w:spacing w:before="0" w:line="300" w:lineRule="exact"/>
        <w:rPr>
          <w:rFonts w:ascii="Times New Roman" w:hAnsi="Times New Roman"/>
          <w:sz w:val="26"/>
          <w:szCs w:val="26"/>
        </w:rPr>
      </w:pPr>
      <w:r w:rsidRPr="00EB0A3A">
        <w:rPr>
          <w:rFonts w:ascii="Times New Roman" w:hAnsi="Times New Roman"/>
          <w:sz w:val="26"/>
          <w:szCs w:val="26"/>
        </w:rPr>
        <w:t>По надежности электроснабжения потребители электроэнергии проектируемых сооружений относятся к третьей категории надежности.</w:t>
      </w:r>
    </w:p>
    <w:p w:rsidR="00F809D9" w:rsidRPr="00EB0A3A" w:rsidRDefault="00F809D9" w:rsidP="00EB0A3A">
      <w:pPr>
        <w:pStyle w:val="af9"/>
        <w:spacing w:before="0" w:line="300" w:lineRule="exact"/>
        <w:rPr>
          <w:rFonts w:ascii="Times New Roman" w:hAnsi="Times New Roman"/>
          <w:sz w:val="26"/>
          <w:szCs w:val="26"/>
          <w:highlight w:val="yellow"/>
        </w:rPr>
      </w:pPr>
      <w:r w:rsidRPr="00EB0A3A">
        <w:rPr>
          <w:rFonts w:ascii="Times New Roman" w:hAnsi="Times New Roman"/>
          <w:sz w:val="26"/>
          <w:szCs w:val="26"/>
        </w:rPr>
        <w:t>Рабочее напряжение потребителей электроэнергии - 380/220 В.</w:t>
      </w:r>
    </w:p>
    <w:p w:rsidR="00F809D9" w:rsidRPr="00EB0A3A" w:rsidRDefault="00F809D9" w:rsidP="00EB0A3A">
      <w:pPr>
        <w:spacing w:line="300" w:lineRule="exact"/>
        <w:ind w:firstLine="720"/>
        <w:jc w:val="both"/>
        <w:rPr>
          <w:sz w:val="26"/>
          <w:szCs w:val="26"/>
        </w:rPr>
      </w:pPr>
      <w:r w:rsidRPr="00EB0A3A">
        <w:rPr>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30852.9-2002.</w:t>
      </w:r>
    </w:p>
    <w:p w:rsidR="00F809D9" w:rsidRPr="00EB0A3A" w:rsidRDefault="00F809D9" w:rsidP="00EB0A3A">
      <w:pPr>
        <w:spacing w:line="300" w:lineRule="exact"/>
        <w:ind w:firstLine="720"/>
        <w:jc w:val="both"/>
        <w:rPr>
          <w:bCs/>
          <w:sz w:val="26"/>
          <w:szCs w:val="26"/>
        </w:rPr>
      </w:pPr>
      <w:r w:rsidRPr="00EB0A3A">
        <w:rPr>
          <w:bCs/>
          <w:sz w:val="26"/>
          <w:szCs w:val="26"/>
        </w:rPr>
        <w:t xml:space="preserve">Для защиты от поражения электрическим током при косвенном прикосновении в случае повреждения изоляции применяется защитное </w:t>
      </w:r>
      <w:proofErr w:type="spellStart"/>
      <w:r w:rsidRPr="00EB0A3A">
        <w:rPr>
          <w:bCs/>
          <w:sz w:val="26"/>
          <w:szCs w:val="26"/>
        </w:rPr>
        <w:t>зануление</w:t>
      </w:r>
      <w:proofErr w:type="spellEnd"/>
      <w:r w:rsidRPr="00EB0A3A">
        <w:rPr>
          <w:bCs/>
          <w:sz w:val="26"/>
          <w:szCs w:val="26"/>
        </w:rPr>
        <w:t xml:space="preserve"> и уравнивание потенциалов.</w:t>
      </w:r>
    </w:p>
    <w:p w:rsidR="00F809D9" w:rsidRPr="00EB0A3A" w:rsidRDefault="00F809D9" w:rsidP="00EB0A3A">
      <w:pPr>
        <w:spacing w:line="300" w:lineRule="exact"/>
        <w:ind w:firstLine="720"/>
        <w:jc w:val="both"/>
        <w:rPr>
          <w:bCs/>
          <w:sz w:val="26"/>
          <w:szCs w:val="26"/>
        </w:rPr>
      </w:pPr>
      <w:r w:rsidRPr="00EB0A3A">
        <w:rPr>
          <w:bCs/>
          <w:sz w:val="26"/>
          <w:szCs w:val="26"/>
        </w:rPr>
        <w:t>В проекте принята система заземления TN-S.</w:t>
      </w:r>
    </w:p>
    <w:p w:rsidR="00F809D9" w:rsidRPr="00EB0A3A" w:rsidRDefault="00F809D9" w:rsidP="00EB0A3A">
      <w:pPr>
        <w:spacing w:line="300" w:lineRule="exact"/>
        <w:ind w:firstLine="720"/>
        <w:jc w:val="both"/>
        <w:rPr>
          <w:sz w:val="26"/>
          <w:szCs w:val="26"/>
          <w:highlight w:val="yellow"/>
        </w:rPr>
      </w:pPr>
      <w:r w:rsidRPr="00EB0A3A">
        <w:rPr>
          <w:bCs/>
          <w:sz w:val="26"/>
          <w:szCs w:val="26"/>
        </w:rPr>
        <w:t xml:space="preserve">Для защиты обслуживающего персонала от поражения электрическим </w:t>
      </w:r>
      <w:proofErr w:type="gramStart"/>
      <w:r w:rsidRPr="00EB0A3A">
        <w:rPr>
          <w:bCs/>
          <w:sz w:val="26"/>
          <w:szCs w:val="26"/>
        </w:rPr>
        <w:t>током</w:t>
      </w:r>
      <w:proofErr w:type="gramEnd"/>
      <w:r w:rsidRPr="00EB0A3A">
        <w:rPr>
          <w:bCs/>
          <w:sz w:val="26"/>
          <w:szCs w:val="26"/>
        </w:rPr>
        <w:t xml:space="preserve"> а также защиты от вторичных проявлений молнии и защиты от статического электричества предусматривается комплексное защитное устройство.</w:t>
      </w:r>
    </w:p>
    <w:p w:rsidR="00F809D9" w:rsidRPr="00EB0A3A" w:rsidRDefault="00F809D9" w:rsidP="00EB0A3A">
      <w:pPr>
        <w:pStyle w:val="af9"/>
        <w:spacing w:before="0" w:line="300" w:lineRule="exact"/>
        <w:rPr>
          <w:rFonts w:ascii="Times New Roman" w:hAnsi="Times New Roman"/>
          <w:sz w:val="26"/>
          <w:szCs w:val="26"/>
        </w:rPr>
      </w:pPr>
      <w:r w:rsidRPr="00EB0A3A">
        <w:rPr>
          <w:rFonts w:ascii="Times New Roman" w:hAnsi="Times New Roman"/>
          <w:sz w:val="26"/>
          <w:szCs w:val="26"/>
        </w:rPr>
        <w:t xml:space="preserve">Заземлители для </w:t>
      </w:r>
      <w:proofErr w:type="spellStart"/>
      <w:r w:rsidRPr="00EB0A3A">
        <w:rPr>
          <w:rFonts w:ascii="Times New Roman" w:hAnsi="Times New Roman"/>
          <w:sz w:val="26"/>
          <w:szCs w:val="26"/>
        </w:rPr>
        <w:t>молниезащиты</w:t>
      </w:r>
      <w:proofErr w:type="spellEnd"/>
      <w:r w:rsidRPr="00EB0A3A">
        <w:rPr>
          <w:rFonts w:ascii="Times New Roman" w:hAnsi="Times New Roman"/>
          <w:sz w:val="26"/>
          <w:szCs w:val="26"/>
        </w:rPr>
        <w:t>, защиты от статического электричества и защитного заземления – общие. Сопротивление заземляющего устройства для электрооборудования не должно превышать 4 Ом.</w:t>
      </w:r>
    </w:p>
    <w:p w:rsidR="008F5DA7" w:rsidRDefault="008F5DA7" w:rsidP="008F5DA7">
      <w:pPr>
        <w:rPr>
          <w:lang w:eastAsia="ru-RU"/>
        </w:rPr>
      </w:pPr>
    </w:p>
    <w:p w:rsidR="005C51DF" w:rsidRDefault="007947F3" w:rsidP="00627305">
      <w:pPr>
        <w:pStyle w:val="1"/>
        <w:numPr>
          <w:ilvl w:val="0"/>
          <w:numId w:val="0"/>
        </w:numPr>
        <w:rPr>
          <w:sz w:val="28"/>
          <w:szCs w:val="28"/>
        </w:rPr>
      </w:pPr>
      <w:r w:rsidRPr="00D24475">
        <w:rPr>
          <w:sz w:val="28"/>
          <w:szCs w:val="28"/>
        </w:rPr>
        <w:t>5.</w:t>
      </w:r>
      <w:r w:rsidR="002E418B" w:rsidRPr="00D24475">
        <w:rPr>
          <w:sz w:val="28"/>
          <w:szCs w:val="28"/>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r w:rsidR="0094430E">
        <w:rPr>
          <w:sz w:val="28"/>
          <w:szCs w:val="28"/>
        </w:rPr>
        <w:t xml:space="preserve"> </w:t>
      </w:r>
    </w:p>
    <w:p w:rsidR="00627305" w:rsidRPr="00627305" w:rsidRDefault="00627305" w:rsidP="00627305"/>
    <w:p w:rsidR="00FC0867" w:rsidRPr="00E71619" w:rsidRDefault="00FC0867" w:rsidP="00FC0867">
      <w:pPr>
        <w:pStyle w:val="af9"/>
        <w:spacing w:before="0"/>
        <w:rPr>
          <w:rFonts w:ascii="Times New Roman" w:hAnsi="Times New Roman"/>
          <w:sz w:val="26"/>
          <w:szCs w:val="26"/>
        </w:rPr>
      </w:pPr>
      <w:r w:rsidRPr="00E71619">
        <w:rPr>
          <w:rFonts w:ascii="Times New Roman" w:hAnsi="Times New Roman"/>
          <w:sz w:val="26"/>
          <w:szCs w:val="26"/>
        </w:rPr>
        <w:t>Объе</w:t>
      </w:r>
      <w:proofErr w:type="gramStart"/>
      <w:r w:rsidRPr="00E71619">
        <w:rPr>
          <w:rFonts w:ascii="Times New Roman" w:hAnsi="Times New Roman"/>
          <w:sz w:val="26"/>
          <w:szCs w:val="26"/>
        </w:rPr>
        <w:t>кт стр</w:t>
      </w:r>
      <w:proofErr w:type="gramEnd"/>
      <w:r w:rsidRPr="00E71619">
        <w:rPr>
          <w:rFonts w:ascii="Times New Roman" w:hAnsi="Times New Roman"/>
          <w:sz w:val="26"/>
          <w:szCs w:val="26"/>
        </w:rPr>
        <w:t xml:space="preserve">оительства </w:t>
      </w:r>
      <w:r w:rsidR="00627305" w:rsidRPr="00DE4980">
        <w:rPr>
          <w:rFonts w:ascii="Times New Roman" w:hAnsi="Times New Roman"/>
          <w:sz w:val="26"/>
          <w:szCs w:val="26"/>
        </w:rPr>
        <w:t>8555П «Реконструкция газопровода ДНС «Южно-Орловская» - УПСВ «</w:t>
      </w:r>
      <w:proofErr w:type="spellStart"/>
      <w:r w:rsidR="00627305" w:rsidRPr="00DE4980">
        <w:rPr>
          <w:rFonts w:ascii="Times New Roman" w:hAnsi="Times New Roman"/>
          <w:sz w:val="26"/>
          <w:szCs w:val="26"/>
        </w:rPr>
        <w:t>Екатериновская</w:t>
      </w:r>
      <w:proofErr w:type="spellEnd"/>
      <w:r w:rsidR="00627305" w:rsidRPr="00DE4980">
        <w:rPr>
          <w:rFonts w:ascii="Times New Roman" w:hAnsi="Times New Roman"/>
          <w:sz w:val="26"/>
          <w:szCs w:val="26"/>
        </w:rPr>
        <w:t xml:space="preserve">» (установка </w:t>
      </w:r>
      <w:proofErr w:type="spellStart"/>
      <w:r w:rsidR="00627305" w:rsidRPr="00DE4980">
        <w:rPr>
          <w:rFonts w:ascii="Times New Roman" w:hAnsi="Times New Roman"/>
          <w:sz w:val="26"/>
          <w:szCs w:val="26"/>
        </w:rPr>
        <w:t>газосепаратора</w:t>
      </w:r>
      <w:proofErr w:type="spellEnd"/>
      <w:r w:rsidR="00627305" w:rsidRPr="00DE4980">
        <w:rPr>
          <w:rFonts w:ascii="Times New Roman" w:hAnsi="Times New Roman"/>
          <w:sz w:val="26"/>
          <w:szCs w:val="26"/>
        </w:rPr>
        <w:t xml:space="preserve">, </w:t>
      </w:r>
      <w:proofErr w:type="spellStart"/>
      <w:r w:rsidR="00627305" w:rsidRPr="00DE4980">
        <w:rPr>
          <w:rFonts w:ascii="Times New Roman" w:hAnsi="Times New Roman"/>
          <w:sz w:val="26"/>
          <w:szCs w:val="26"/>
        </w:rPr>
        <w:t>конденсатосборников</w:t>
      </w:r>
      <w:proofErr w:type="spellEnd"/>
      <w:r w:rsidR="00627305" w:rsidRPr="00DE4980">
        <w:rPr>
          <w:rFonts w:ascii="Times New Roman" w:hAnsi="Times New Roman"/>
          <w:sz w:val="26"/>
          <w:szCs w:val="26"/>
        </w:rPr>
        <w:t>)»</w:t>
      </w:r>
      <w:r w:rsidR="00627305">
        <w:rPr>
          <w:rFonts w:ascii="Times New Roman" w:hAnsi="Times New Roman"/>
          <w:sz w:val="26"/>
          <w:szCs w:val="26"/>
        </w:rPr>
        <w:t xml:space="preserve"> </w:t>
      </w:r>
      <w:r w:rsidRPr="00FC0867">
        <w:rPr>
          <w:rFonts w:ascii="Times New Roman" w:hAnsi="Times New Roman"/>
          <w:b/>
          <w:sz w:val="26"/>
          <w:szCs w:val="26"/>
          <w:u w:val="single"/>
        </w:rPr>
        <w:t>не пересекает</w:t>
      </w:r>
      <w:r w:rsidRPr="00E71619">
        <w:rPr>
          <w:rFonts w:ascii="Times New Roman" w:hAnsi="Times New Roman"/>
          <w:sz w:val="26"/>
          <w:szCs w:val="26"/>
        </w:rPr>
        <w:t xml:space="preserve"> объекты капитального строительства, (здание, строение, сооружение, объект, строительство которого не завершено),</w:t>
      </w:r>
      <w:r w:rsidRPr="00E71619">
        <w:rPr>
          <w:sz w:val="26"/>
          <w:szCs w:val="26"/>
        </w:rPr>
        <w:t xml:space="preserve"> </w:t>
      </w:r>
      <w:r w:rsidRPr="00E71619">
        <w:rPr>
          <w:rFonts w:ascii="Times New Roman" w:hAnsi="Times New Roman"/>
          <w:sz w:val="26"/>
          <w:szCs w:val="26"/>
        </w:rPr>
        <w:t xml:space="preserve">существующими и строящимися на момент подготовки проекта планировки территории. </w:t>
      </w:r>
    </w:p>
    <w:p w:rsidR="005C51DF" w:rsidRPr="008F5DA7" w:rsidRDefault="005C51DF" w:rsidP="008F5DA7"/>
    <w:p w:rsidR="00163B04" w:rsidRPr="00A460F7" w:rsidRDefault="00163B04" w:rsidP="00D24475">
      <w:pPr>
        <w:pStyle w:val="aff7"/>
        <w:spacing w:before="0" w:after="0"/>
        <w:rPr>
          <w:rFonts w:ascii="Times New Roman" w:hAnsi="Times New Roman"/>
          <w:snapToGrid w:val="0"/>
          <w:color w:val="FF0000"/>
          <w:sz w:val="28"/>
          <w:szCs w:val="28"/>
        </w:rPr>
      </w:pPr>
      <w:r w:rsidRPr="00D24475">
        <w:rPr>
          <w:rFonts w:ascii="Times New Roman" w:hAnsi="Times New Roman"/>
          <w:snapToGrid w:val="0"/>
          <w:sz w:val="28"/>
          <w:szCs w:val="28"/>
        </w:rPr>
        <w:lastRenderedPageBreak/>
        <w:t xml:space="preserve">Таблица </w:t>
      </w:r>
      <w:r w:rsidR="00C758D5" w:rsidRPr="00D24475">
        <w:rPr>
          <w:rFonts w:ascii="Times New Roman" w:hAnsi="Times New Roman"/>
          <w:snapToGrid w:val="0"/>
          <w:sz w:val="28"/>
          <w:szCs w:val="28"/>
        </w:rPr>
        <w:t>5</w:t>
      </w:r>
      <w:r w:rsidRPr="00D24475">
        <w:rPr>
          <w:rFonts w:ascii="Times New Roman" w:hAnsi="Times New Roman"/>
          <w:snapToGrid w:val="0"/>
          <w:sz w:val="28"/>
          <w:szCs w:val="28"/>
        </w:rPr>
        <w:t>.1 - Ведомость пересечений</w:t>
      </w:r>
      <w:r w:rsidR="00A460F7" w:rsidRPr="00A460F7">
        <w:rPr>
          <w:rFonts w:ascii="Times New Roman" w:hAnsi="Times New Roman"/>
          <w:snapToGrid w:val="0"/>
          <w:sz w:val="28"/>
          <w:szCs w:val="28"/>
        </w:rPr>
        <w:t xml:space="preserve"> </w:t>
      </w:r>
    </w:p>
    <w:tbl>
      <w:tblPr>
        <w:tblStyle w:val="afff7"/>
        <w:tblW w:w="3488" w:type="pct"/>
        <w:tblLook w:val="04A0" w:firstRow="1" w:lastRow="0" w:firstColumn="1" w:lastColumn="0" w:noHBand="0" w:noVBand="1"/>
      </w:tblPr>
      <w:tblGrid>
        <w:gridCol w:w="445"/>
        <w:gridCol w:w="1114"/>
        <w:gridCol w:w="1320"/>
        <w:gridCol w:w="846"/>
        <w:gridCol w:w="832"/>
        <w:gridCol w:w="592"/>
        <w:gridCol w:w="562"/>
        <w:gridCol w:w="1320"/>
        <w:gridCol w:w="1248"/>
        <w:gridCol w:w="1128"/>
      </w:tblGrid>
      <w:tr w:rsidR="000016FD" w:rsidRPr="00C01552" w:rsidTr="00187F24">
        <w:trPr>
          <w:tblHeader/>
        </w:trPr>
        <w:tc>
          <w:tcPr>
            <w:tcW w:w="269"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4"/>
              <w:jc w:val="left"/>
              <w:rPr>
                <w:rFonts w:ascii="Times New Roman" w:hAnsi="Times New Roman"/>
                <w:sz w:val="16"/>
                <w:szCs w:val="16"/>
              </w:rPr>
            </w:pPr>
            <w:r w:rsidRPr="00C01552">
              <w:rPr>
                <w:rFonts w:ascii="Times New Roman" w:hAnsi="Times New Roman"/>
                <w:sz w:val="16"/>
                <w:szCs w:val="16"/>
              </w:rPr>
              <w:t>№</w:t>
            </w:r>
            <w:r w:rsidRPr="00C01552">
              <w:rPr>
                <w:rFonts w:ascii="Times New Roman" w:hAnsi="Times New Roman"/>
                <w:sz w:val="16"/>
                <w:szCs w:val="16"/>
              </w:rPr>
              <w:br/>
            </w:r>
            <w:proofErr w:type="gramStart"/>
            <w:r w:rsidRPr="00C01552">
              <w:rPr>
                <w:rFonts w:ascii="Times New Roman" w:hAnsi="Times New Roman"/>
                <w:sz w:val="16"/>
                <w:szCs w:val="16"/>
              </w:rPr>
              <w:t>п</w:t>
            </w:r>
            <w:proofErr w:type="gramEnd"/>
            <w:r w:rsidRPr="00C01552">
              <w:rPr>
                <w:rFonts w:ascii="Times New Roman" w:hAnsi="Times New Roman"/>
                <w:sz w:val="16"/>
                <w:szCs w:val="16"/>
              </w:rPr>
              <w:t>/п</w:t>
            </w: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4"/>
              <w:rPr>
                <w:rFonts w:ascii="Times New Roman" w:hAnsi="Times New Roman"/>
                <w:sz w:val="16"/>
                <w:szCs w:val="16"/>
              </w:rPr>
            </w:pPr>
            <w:r w:rsidRPr="00C01552">
              <w:rPr>
                <w:rFonts w:ascii="Times New Roman" w:hAnsi="Times New Roman"/>
                <w:sz w:val="16"/>
                <w:szCs w:val="16"/>
              </w:rPr>
              <w:t>Пикетажное значение пересечения ПК+</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4"/>
              <w:rPr>
                <w:rFonts w:ascii="Times New Roman" w:hAnsi="Times New Roman"/>
                <w:sz w:val="16"/>
                <w:szCs w:val="16"/>
              </w:rPr>
            </w:pPr>
            <w:r w:rsidRPr="00C01552">
              <w:rPr>
                <w:rFonts w:ascii="Times New Roman" w:hAnsi="Times New Roman"/>
                <w:sz w:val="16"/>
                <w:szCs w:val="16"/>
              </w:rPr>
              <w:t>Наименование коммуникации</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4"/>
              <w:rPr>
                <w:rFonts w:ascii="Times New Roman" w:hAnsi="Times New Roman"/>
                <w:sz w:val="16"/>
                <w:szCs w:val="16"/>
              </w:rPr>
            </w:pPr>
            <w:r w:rsidRPr="00C01552">
              <w:rPr>
                <w:rFonts w:ascii="Times New Roman" w:hAnsi="Times New Roman"/>
                <w:sz w:val="16"/>
                <w:szCs w:val="16"/>
              </w:rPr>
              <w:t xml:space="preserve">Диаметр трубы, </w:t>
            </w:r>
            <w:proofErr w:type="gramStart"/>
            <w:r w:rsidRPr="00C01552">
              <w:rPr>
                <w:rFonts w:ascii="Times New Roman" w:hAnsi="Times New Roman"/>
                <w:sz w:val="16"/>
                <w:szCs w:val="16"/>
              </w:rPr>
              <w:t>мм</w:t>
            </w:r>
            <w:proofErr w:type="gramEnd"/>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4"/>
              <w:rPr>
                <w:rFonts w:ascii="Times New Roman" w:hAnsi="Times New Roman"/>
                <w:sz w:val="16"/>
                <w:szCs w:val="16"/>
              </w:rPr>
            </w:pPr>
            <w:r w:rsidRPr="00C01552">
              <w:rPr>
                <w:rFonts w:ascii="Times New Roman" w:hAnsi="Times New Roman"/>
                <w:sz w:val="16"/>
                <w:szCs w:val="16"/>
              </w:rPr>
              <w:t xml:space="preserve">Глубина до верха трубы, </w:t>
            </w:r>
            <w:proofErr w:type="gramStart"/>
            <w:r w:rsidRPr="00C01552">
              <w:rPr>
                <w:rFonts w:ascii="Times New Roman" w:hAnsi="Times New Roman"/>
                <w:sz w:val="16"/>
                <w:szCs w:val="16"/>
              </w:rPr>
              <w:t>м</w:t>
            </w:r>
            <w:proofErr w:type="gramEnd"/>
          </w:p>
        </w:tc>
        <w:tc>
          <w:tcPr>
            <w:tcW w:w="733"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4"/>
              <w:rPr>
                <w:rFonts w:ascii="Times New Roman" w:hAnsi="Times New Roman"/>
                <w:sz w:val="16"/>
                <w:szCs w:val="16"/>
              </w:rPr>
            </w:pPr>
            <w:r w:rsidRPr="00C01552">
              <w:rPr>
                <w:rFonts w:ascii="Times New Roman" w:hAnsi="Times New Roman"/>
                <w:sz w:val="16"/>
                <w:szCs w:val="16"/>
              </w:rPr>
              <w:t>Угол пересечения, градус</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4"/>
              <w:rPr>
                <w:rFonts w:ascii="Times New Roman" w:hAnsi="Times New Roman"/>
                <w:sz w:val="16"/>
                <w:szCs w:val="16"/>
              </w:rPr>
            </w:pPr>
            <w:r w:rsidRPr="00C01552">
              <w:rPr>
                <w:rFonts w:ascii="Times New Roman" w:hAnsi="Times New Roman"/>
                <w:sz w:val="16"/>
                <w:szCs w:val="16"/>
              </w:rPr>
              <w:t>Владелец коммуникации</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4"/>
              <w:rPr>
                <w:rFonts w:ascii="Times New Roman" w:hAnsi="Times New Roman"/>
                <w:sz w:val="16"/>
                <w:szCs w:val="16"/>
              </w:rPr>
            </w:pPr>
            <w:r w:rsidRPr="00C01552">
              <w:rPr>
                <w:rFonts w:ascii="Times New Roman" w:hAnsi="Times New Roman"/>
                <w:sz w:val="16"/>
                <w:szCs w:val="16"/>
              </w:rPr>
              <w:t>Адрес владельца или № телефона</w:t>
            </w:r>
          </w:p>
        </w:tc>
        <w:tc>
          <w:tcPr>
            <w:tcW w:w="688"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4"/>
              <w:rPr>
                <w:rFonts w:ascii="Times New Roman" w:hAnsi="Times New Roman"/>
                <w:sz w:val="16"/>
                <w:szCs w:val="16"/>
              </w:rPr>
            </w:pPr>
            <w:r w:rsidRPr="00C01552">
              <w:rPr>
                <w:rFonts w:ascii="Times New Roman" w:hAnsi="Times New Roman"/>
                <w:sz w:val="16"/>
                <w:szCs w:val="16"/>
              </w:rPr>
              <w:t>Примечание</w:t>
            </w:r>
          </w:p>
        </w:tc>
      </w:tr>
      <w:tr w:rsidR="000016FD" w:rsidRPr="00C01552" w:rsidTr="00187F24">
        <w:trPr>
          <w:trHeight w:val="40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b/>
                <w:i/>
                <w:sz w:val="16"/>
                <w:szCs w:val="16"/>
              </w:rPr>
            </w:pPr>
            <w:r w:rsidRPr="00C01552">
              <w:rPr>
                <w:b/>
                <w:bCs/>
                <w:i/>
                <w:sz w:val="16"/>
                <w:szCs w:val="16"/>
              </w:rPr>
              <w:t xml:space="preserve">Трасса </w:t>
            </w:r>
            <w:proofErr w:type="gramStart"/>
            <w:r w:rsidRPr="00C01552">
              <w:rPr>
                <w:b/>
                <w:bCs/>
                <w:i/>
                <w:sz w:val="16"/>
                <w:szCs w:val="16"/>
              </w:rPr>
              <w:t>проектируемой</w:t>
            </w:r>
            <w:proofErr w:type="gramEnd"/>
            <w:r w:rsidRPr="00C01552">
              <w:rPr>
                <w:b/>
                <w:bCs/>
                <w:i/>
                <w:sz w:val="16"/>
                <w:szCs w:val="16"/>
              </w:rPr>
              <w:t xml:space="preserve"> ВЛ-10кВ</w:t>
            </w: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0+15.3</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кабельная эстакада +2.4</w:t>
            </w:r>
          </w:p>
        </w:tc>
        <w:tc>
          <w:tcPr>
            <w:tcW w:w="411"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0.99</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87°</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ЦЭЭ №2</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УПСВ «Козловская»</w:t>
            </w:r>
          </w:p>
          <w:p w:rsidR="000016FD" w:rsidRPr="00C01552" w:rsidRDefault="000016FD" w:rsidP="00187F24">
            <w:pPr>
              <w:rPr>
                <w:sz w:val="16"/>
                <w:szCs w:val="16"/>
              </w:rPr>
            </w:pPr>
            <w:r w:rsidRPr="00C01552">
              <w:rPr>
                <w:sz w:val="16"/>
                <w:szCs w:val="16"/>
              </w:rPr>
              <w:t xml:space="preserve">Начальник </w:t>
            </w:r>
            <w:proofErr w:type="gramStart"/>
            <w:r w:rsidRPr="00C01552">
              <w:rPr>
                <w:sz w:val="16"/>
                <w:szCs w:val="16"/>
              </w:rPr>
              <w:t>СР</w:t>
            </w:r>
            <w:proofErr w:type="gramEnd"/>
            <w:r w:rsidRPr="00C01552">
              <w:rPr>
                <w:sz w:val="16"/>
                <w:szCs w:val="16"/>
              </w:rPr>
              <w:t>№2</w:t>
            </w:r>
          </w:p>
          <w:p w:rsidR="000016FD" w:rsidRPr="00C01552" w:rsidRDefault="000016FD" w:rsidP="00187F24">
            <w:pPr>
              <w:rPr>
                <w:sz w:val="16"/>
                <w:szCs w:val="16"/>
              </w:rPr>
            </w:pPr>
            <w:r w:rsidRPr="00C01552">
              <w:rPr>
                <w:sz w:val="16"/>
                <w:szCs w:val="16"/>
              </w:rPr>
              <w:t>Фомин Ю.В.</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1+98.2</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 промысловый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52°</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2+10.1</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159</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54°</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2+19.0</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273</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1.60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55°</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2+65.1</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 xml:space="preserve">Нефтепровод </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1.40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47°</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2+69.3</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1.40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60°</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3+21.2</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 промысловый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0.90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72°</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3+25.6</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 xml:space="preserve">Нефтепровод </w:t>
            </w:r>
            <w:proofErr w:type="spellStart"/>
            <w:r w:rsidRPr="00C01552">
              <w:rPr>
                <w:sz w:val="16"/>
                <w:szCs w:val="16"/>
              </w:rPr>
              <w:t>нед</w:t>
            </w:r>
            <w:proofErr w:type="spellEnd"/>
            <w:r w:rsidRPr="00C01552">
              <w:rPr>
                <w:sz w:val="16"/>
                <w:szCs w:val="16"/>
              </w:rPr>
              <w:t>.</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0.90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74°</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3+40.2</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0.90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72°</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lastRenderedPageBreak/>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2"/>
              <w:spacing w:before="0"/>
              <w:rPr>
                <w:rFonts w:ascii="Times New Roman" w:hAnsi="Times New Roman"/>
                <w:sz w:val="16"/>
                <w:szCs w:val="16"/>
              </w:rPr>
            </w:pPr>
            <w:r w:rsidRPr="00C01552">
              <w:rPr>
                <w:rFonts w:ascii="Times New Roman" w:hAnsi="Times New Roman"/>
                <w:b/>
                <w:bCs/>
                <w:i/>
                <w:sz w:val="16"/>
                <w:szCs w:val="16"/>
              </w:rPr>
              <w:lastRenderedPageBreak/>
              <w:t xml:space="preserve">Трасса </w:t>
            </w:r>
            <w:r w:rsidRPr="00C01552">
              <w:rPr>
                <w:rFonts w:ascii="Times New Roman" w:hAnsi="Times New Roman"/>
                <w:b/>
                <w:i/>
                <w:sz w:val="16"/>
                <w:szCs w:val="16"/>
              </w:rPr>
              <w:t xml:space="preserve">3х нефтепроводов в одной траншее  </w:t>
            </w: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0+4.4</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70°</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bottom"/>
            <w:hideMark/>
          </w:tcPr>
          <w:p w:rsidR="000016FD" w:rsidRPr="00C01552" w:rsidRDefault="000016FD" w:rsidP="00187F24">
            <w:pPr>
              <w:rPr>
                <w:sz w:val="16"/>
                <w:szCs w:val="16"/>
              </w:rPr>
            </w:pPr>
            <w:r w:rsidRPr="00C01552">
              <w:rPr>
                <w:sz w:val="16"/>
                <w:szCs w:val="16"/>
              </w:rPr>
              <w:t>0+58.6</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49°</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0+2.6</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 демонтируемый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159</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0.50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81°</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0+8.5</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 демонтируемый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73°</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0+12.9</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 демонтируемый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72°</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0+58.4</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 демонтируемый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47°</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0+65.2</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 демонтируемый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46°</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0+5.8</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72°</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0+17.7</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9°</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w:t>
            </w:r>
            <w:r w:rsidRPr="00C01552">
              <w:rPr>
                <w:sz w:val="16"/>
                <w:szCs w:val="16"/>
              </w:rPr>
              <w:lastRenderedPageBreak/>
              <w:t xml:space="preserve">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0+51.7</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49°</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0+58.5</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1.00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45°</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269"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0016FD">
            <w:pPr>
              <w:pStyle w:val="affb"/>
              <w:numPr>
                <w:ilvl w:val="0"/>
                <w:numId w:val="41"/>
              </w:numPr>
              <w:snapToGrid w:val="0"/>
              <w:spacing w:before="0"/>
              <w:ind w:left="0" w:firstLine="0"/>
              <w:jc w:val="center"/>
              <w:rPr>
                <w:rFonts w:ascii="Times New Roman" w:hAnsi="Times New Roman"/>
                <w:sz w:val="16"/>
                <w:szCs w:val="16"/>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0+70.2</w:t>
            </w:r>
          </w:p>
        </w:tc>
        <w:tc>
          <w:tcPr>
            <w:tcW w:w="640"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нефтепровод</w:t>
            </w:r>
          </w:p>
        </w:tc>
        <w:tc>
          <w:tcPr>
            <w:tcW w:w="411"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114</w:t>
            </w:r>
          </w:p>
        </w:tc>
        <w:tc>
          <w:tcPr>
            <w:tcW w:w="403"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1.20</w:t>
            </w:r>
          </w:p>
        </w:tc>
        <w:tc>
          <w:tcPr>
            <w:tcW w:w="3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33°</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r w:rsidRPr="00C01552">
              <w:rPr>
                <w:sz w:val="16"/>
                <w:szCs w:val="16"/>
              </w:rPr>
              <w:t>АО «</w:t>
            </w:r>
            <w:proofErr w:type="spellStart"/>
            <w:r w:rsidRPr="00C01552">
              <w:rPr>
                <w:sz w:val="16"/>
                <w:szCs w:val="16"/>
              </w:rPr>
              <w:t>Самаранефтегазь</w:t>
            </w:r>
            <w:proofErr w:type="spellEnd"/>
            <w:r w:rsidRPr="00C01552">
              <w:rPr>
                <w:sz w:val="16"/>
                <w:szCs w:val="16"/>
              </w:rPr>
              <w:t>» ЦЭРТ №1</w:t>
            </w:r>
          </w:p>
        </w:tc>
        <w:tc>
          <w:tcPr>
            <w:tcW w:w="676" w:type="pct"/>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rPr>
                <w:sz w:val="16"/>
                <w:szCs w:val="16"/>
              </w:rPr>
            </w:pPr>
            <w:proofErr w:type="spellStart"/>
            <w:r w:rsidRPr="00C01552">
              <w:rPr>
                <w:sz w:val="16"/>
                <w:szCs w:val="16"/>
              </w:rPr>
              <w:t>п</w:t>
            </w:r>
            <w:proofErr w:type="gramStart"/>
            <w:r w:rsidRPr="00C01552">
              <w:rPr>
                <w:sz w:val="16"/>
                <w:szCs w:val="16"/>
              </w:rPr>
              <w:t>.С</w:t>
            </w:r>
            <w:proofErr w:type="gramEnd"/>
            <w:r w:rsidRPr="00C01552">
              <w:rPr>
                <w:sz w:val="16"/>
                <w:szCs w:val="16"/>
              </w:rPr>
              <w:t>уходол</w:t>
            </w:r>
            <w:proofErr w:type="spellEnd"/>
            <w:r w:rsidRPr="00C01552">
              <w:rPr>
                <w:sz w:val="16"/>
                <w:szCs w:val="16"/>
              </w:rPr>
              <w:t xml:space="preserve"> ул. Привокзальная д.28а </w:t>
            </w:r>
          </w:p>
          <w:p w:rsidR="000016FD" w:rsidRPr="00C01552" w:rsidRDefault="000016FD" w:rsidP="00187F24">
            <w:pPr>
              <w:rPr>
                <w:sz w:val="16"/>
                <w:szCs w:val="16"/>
              </w:rPr>
            </w:pPr>
            <w:proofErr w:type="spellStart"/>
            <w:r w:rsidRPr="00C01552">
              <w:rPr>
                <w:sz w:val="16"/>
                <w:szCs w:val="16"/>
              </w:rPr>
              <w:t>вед</w:t>
            </w:r>
            <w:proofErr w:type="gramStart"/>
            <w:r w:rsidRPr="00C01552">
              <w:rPr>
                <w:sz w:val="16"/>
                <w:szCs w:val="16"/>
              </w:rPr>
              <w:t>.и</w:t>
            </w:r>
            <w:proofErr w:type="gramEnd"/>
            <w:r w:rsidRPr="00C01552">
              <w:rPr>
                <w:sz w:val="16"/>
                <w:szCs w:val="16"/>
              </w:rPr>
              <w:t>нженер</w:t>
            </w:r>
            <w:proofErr w:type="spellEnd"/>
            <w:r w:rsidRPr="00C01552">
              <w:rPr>
                <w:sz w:val="16"/>
                <w:szCs w:val="16"/>
              </w:rPr>
              <w:t xml:space="preserve"> технолог</w:t>
            </w:r>
          </w:p>
          <w:p w:rsidR="000016FD" w:rsidRPr="00C01552" w:rsidRDefault="000016FD" w:rsidP="00187F24">
            <w:pPr>
              <w:rPr>
                <w:sz w:val="16"/>
                <w:szCs w:val="16"/>
              </w:rPr>
            </w:pPr>
            <w:r w:rsidRPr="00C01552">
              <w:rPr>
                <w:sz w:val="16"/>
                <w:szCs w:val="16"/>
              </w:rPr>
              <w:t>Львов Д.Ю.</w:t>
            </w:r>
          </w:p>
          <w:p w:rsidR="000016FD" w:rsidRPr="00C01552" w:rsidRDefault="000016FD" w:rsidP="00187F24">
            <w:pPr>
              <w:rPr>
                <w:sz w:val="16"/>
                <w:szCs w:val="16"/>
              </w:rPr>
            </w:pPr>
            <w:r w:rsidRPr="00C01552">
              <w:rPr>
                <w:sz w:val="16"/>
                <w:szCs w:val="16"/>
              </w:rPr>
              <w:t>тел. 8-846-55-32-1-23</w:t>
            </w:r>
          </w:p>
        </w:tc>
        <w:tc>
          <w:tcPr>
            <w:tcW w:w="688" w:type="pct"/>
            <w:tcBorders>
              <w:top w:val="single" w:sz="4" w:space="0" w:color="auto"/>
              <w:left w:val="single" w:sz="4" w:space="0" w:color="auto"/>
              <w:bottom w:val="single" w:sz="4" w:space="0" w:color="auto"/>
              <w:right w:val="single" w:sz="4" w:space="0" w:color="auto"/>
            </w:tcBorders>
            <w:vAlign w:val="center"/>
          </w:tcPr>
          <w:p w:rsidR="000016FD" w:rsidRPr="00C01552" w:rsidRDefault="000016FD" w:rsidP="00187F24">
            <w:pPr>
              <w:pStyle w:val="aff2"/>
              <w:spacing w:before="0"/>
              <w:rPr>
                <w:rFonts w:ascii="Times New Roman" w:hAnsi="Times New Roman"/>
                <w:sz w:val="16"/>
                <w:szCs w:val="16"/>
              </w:rPr>
            </w:pPr>
          </w:p>
        </w:tc>
      </w:tr>
      <w:tr w:rsidR="000016FD" w:rsidRPr="00C01552" w:rsidTr="00187F24">
        <w:trPr>
          <w:trHeight w:val="42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2"/>
              <w:spacing w:before="0"/>
              <w:rPr>
                <w:rFonts w:ascii="Times New Roman" w:hAnsi="Times New Roman"/>
                <w:sz w:val="16"/>
                <w:szCs w:val="16"/>
              </w:rPr>
            </w:pPr>
            <w:r w:rsidRPr="00C01552">
              <w:rPr>
                <w:rFonts w:ascii="Times New Roman" w:hAnsi="Times New Roman"/>
                <w:b/>
                <w:i/>
                <w:color w:val="000000"/>
                <w:sz w:val="16"/>
                <w:szCs w:val="16"/>
              </w:rPr>
              <w:t>По трассе  проектируемого газопровода КС-1 пересечения отсутствуют</w:t>
            </w:r>
          </w:p>
        </w:tc>
      </w:tr>
      <w:tr w:rsidR="000016FD" w:rsidRPr="00C01552" w:rsidTr="00187F24">
        <w:trPr>
          <w:trHeight w:val="423"/>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0016FD" w:rsidRPr="00C01552" w:rsidRDefault="000016FD" w:rsidP="00187F24">
            <w:pPr>
              <w:pStyle w:val="aff2"/>
              <w:spacing w:before="0"/>
              <w:rPr>
                <w:rFonts w:ascii="Times New Roman" w:hAnsi="Times New Roman"/>
                <w:sz w:val="16"/>
                <w:szCs w:val="16"/>
              </w:rPr>
            </w:pPr>
            <w:r w:rsidRPr="00C01552">
              <w:rPr>
                <w:rFonts w:ascii="Times New Roman" w:hAnsi="Times New Roman"/>
                <w:b/>
                <w:i/>
                <w:color w:val="000000"/>
                <w:sz w:val="16"/>
                <w:szCs w:val="16"/>
              </w:rPr>
              <w:t>По трассе  проектируемого газопровода КС-2 пересечения отсутствуют</w:t>
            </w:r>
          </w:p>
        </w:tc>
      </w:tr>
    </w:tbl>
    <w:p w:rsidR="000D21F1" w:rsidRDefault="000D21F1" w:rsidP="00D24475">
      <w:pPr>
        <w:shd w:val="clear" w:color="auto" w:fill="FFFFFF"/>
        <w:ind w:firstLine="709"/>
        <w:jc w:val="both"/>
        <w:rPr>
          <w:bCs/>
          <w:sz w:val="28"/>
          <w:szCs w:val="28"/>
          <w:lang w:eastAsia="ru-RU"/>
        </w:rPr>
      </w:pPr>
    </w:p>
    <w:p w:rsidR="00BE72A3" w:rsidRPr="007611D9" w:rsidRDefault="00BE72A3" w:rsidP="00D24475">
      <w:pPr>
        <w:shd w:val="clear" w:color="auto" w:fill="FFFFFF"/>
        <w:ind w:firstLine="709"/>
        <w:jc w:val="both"/>
        <w:rPr>
          <w:bCs/>
          <w:sz w:val="26"/>
          <w:szCs w:val="26"/>
          <w:lang w:eastAsia="ru-RU"/>
        </w:rPr>
      </w:pPr>
      <w:r w:rsidRPr="007611D9">
        <w:rPr>
          <w:bCs/>
          <w:sz w:val="26"/>
          <w:szCs w:val="26"/>
          <w:lang w:eastAsia="ru-RU"/>
        </w:rPr>
        <w:t xml:space="preserve">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w:t>
      </w:r>
      <w:r w:rsidRPr="007611D9">
        <w:rPr>
          <w:b/>
          <w:bCs/>
          <w:i/>
          <w:sz w:val="26"/>
          <w:szCs w:val="26"/>
          <w:lang w:eastAsia="ru-RU"/>
        </w:rPr>
        <w:t>не имеется.</w:t>
      </w:r>
      <w:r w:rsidRPr="007611D9">
        <w:rPr>
          <w:bCs/>
          <w:sz w:val="26"/>
          <w:szCs w:val="26"/>
          <w:lang w:eastAsia="ru-RU"/>
        </w:rPr>
        <w:t xml:space="preserve"> </w:t>
      </w:r>
    </w:p>
    <w:p w:rsidR="00BE72A3" w:rsidRPr="007611D9" w:rsidRDefault="00BE72A3" w:rsidP="00D24475">
      <w:pPr>
        <w:shd w:val="clear" w:color="auto" w:fill="FFFFFF"/>
        <w:ind w:firstLine="709"/>
        <w:jc w:val="both"/>
        <w:rPr>
          <w:bCs/>
          <w:sz w:val="26"/>
          <w:szCs w:val="26"/>
          <w:lang w:eastAsia="ru-RU"/>
        </w:rPr>
      </w:pPr>
      <w:r w:rsidRPr="007611D9">
        <w:rPr>
          <w:bCs/>
          <w:sz w:val="26"/>
          <w:szCs w:val="26"/>
          <w:lang w:eastAsia="ru-RU"/>
        </w:rPr>
        <w:t xml:space="preserve">Согласно представленным сведениям Министерства природных ресурсов и экологии РФ, Министерства лесного хозяйства, охраны окружающей среды и природопользования Самарской области  и Администрации муниципального района </w:t>
      </w:r>
      <w:r w:rsidR="0087340A">
        <w:rPr>
          <w:bCs/>
          <w:sz w:val="26"/>
          <w:szCs w:val="26"/>
          <w:lang w:eastAsia="ru-RU"/>
        </w:rPr>
        <w:t>Сергиевский</w:t>
      </w:r>
      <w:r w:rsidRPr="007611D9">
        <w:rPr>
          <w:bCs/>
          <w:sz w:val="26"/>
          <w:szCs w:val="26"/>
          <w:lang w:eastAsia="ru-RU"/>
        </w:rPr>
        <w:t xml:space="preserve"> на участке </w:t>
      </w:r>
      <w:proofErr w:type="gramStart"/>
      <w:r w:rsidRPr="007611D9">
        <w:rPr>
          <w:bCs/>
          <w:sz w:val="26"/>
          <w:szCs w:val="26"/>
          <w:lang w:eastAsia="ru-RU"/>
        </w:rPr>
        <w:t>проектирования</w:t>
      </w:r>
      <w:proofErr w:type="gramEnd"/>
      <w:r w:rsidRPr="007611D9">
        <w:rPr>
          <w:bCs/>
          <w:sz w:val="26"/>
          <w:szCs w:val="26"/>
          <w:lang w:eastAsia="ru-RU"/>
        </w:rPr>
        <w:t xml:space="preserve"> особо охраняемые природные территории федерального, регионального и местного знач</w:t>
      </w:r>
      <w:r w:rsidR="00473B29" w:rsidRPr="007611D9">
        <w:rPr>
          <w:bCs/>
          <w:sz w:val="26"/>
          <w:szCs w:val="26"/>
          <w:lang w:eastAsia="ru-RU"/>
        </w:rPr>
        <w:t xml:space="preserve">ений </w:t>
      </w:r>
      <w:r w:rsidR="00473B29" w:rsidRPr="007611D9">
        <w:rPr>
          <w:b/>
          <w:bCs/>
          <w:i/>
          <w:sz w:val="26"/>
          <w:szCs w:val="26"/>
          <w:lang w:eastAsia="ru-RU"/>
        </w:rPr>
        <w:t>отсутствуют.</w:t>
      </w:r>
    </w:p>
    <w:p w:rsidR="00BE72A3" w:rsidRPr="007611D9" w:rsidRDefault="00BE72A3" w:rsidP="00D24475">
      <w:pPr>
        <w:ind w:firstLine="709"/>
        <w:jc w:val="both"/>
        <w:rPr>
          <w:bCs/>
          <w:sz w:val="26"/>
          <w:szCs w:val="26"/>
          <w:lang w:eastAsia="ru-RU"/>
        </w:rPr>
      </w:pPr>
      <w:r w:rsidRPr="007611D9">
        <w:rPr>
          <w:bCs/>
          <w:sz w:val="26"/>
          <w:szCs w:val="26"/>
          <w:lang w:eastAsia="ru-RU"/>
        </w:rPr>
        <w:t>Виды растений и животных, занесенных в Красную книгу Российской Федерации и в Красную книгу</w:t>
      </w:r>
      <w:r w:rsidR="00473B29" w:rsidRPr="007611D9">
        <w:rPr>
          <w:bCs/>
          <w:sz w:val="26"/>
          <w:szCs w:val="26"/>
          <w:lang w:eastAsia="ru-RU"/>
        </w:rPr>
        <w:t xml:space="preserve"> Самарской области, </w:t>
      </w:r>
      <w:r w:rsidR="00473B29" w:rsidRPr="007611D9">
        <w:rPr>
          <w:b/>
          <w:bCs/>
          <w:i/>
          <w:sz w:val="26"/>
          <w:szCs w:val="26"/>
          <w:lang w:eastAsia="ru-RU"/>
        </w:rPr>
        <w:t>отсутствуют.</w:t>
      </w:r>
    </w:p>
    <w:p w:rsidR="00BE72A3" w:rsidRPr="007611D9" w:rsidRDefault="00BE72A3" w:rsidP="00D24475">
      <w:pPr>
        <w:shd w:val="clear" w:color="auto" w:fill="FFFFFF"/>
        <w:ind w:firstLine="709"/>
        <w:jc w:val="both"/>
        <w:rPr>
          <w:bCs/>
          <w:sz w:val="26"/>
          <w:szCs w:val="26"/>
          <w:lang w:eastAsia="ru-RU"/>
        </w:rPr>
      </w:pPr>
      <w:r w:rsidRPr="007611D9">
        <w:rPr>
          <w:bCs/>
          <w:sz w:val="26"/>
          <w:szCs w:val="26"/>
          <w:lang w:eastAsia="ru-RU"/>
        </w:rPr>
        <w:t xml:space="preserve">На земельном участке, отводимом под строительство проектируемых объектов, разведанные месторождения других полезных ископаемых, кроме углеводородного сырья, </w:t>
      </w:r>
      <w:r w:rsidRPr="007611D9">
        <w:rPr>
          <w:b/>
          <w:bCs/>
          <w:i/>
          <w:sz w:val="26"/>
          <w:szCs w:val="26"/>
          <w:lang w:eastAsia="ru-RU"/>
        </w:rPr>
        <w:t>отсутствуют</w:t>
      </w:r>
      <w:r w:rsidRPr="007611D9">
        <w:rPr>
          <w:bCs/>
          <w:sz w:val="26"/>
          <w:szCs w:val="26"/>
          <w:lang w:eastAsia="ru-RU"/>
        </w:rPr>
        <w:t xml:space="preserve">, согласно заключению Департамента по недропользованию по Приволжскому </w:t>
      </w:r>
      <w:r w:rsidR="00473B29" w:rsidRPr="007611D9">
        <w:rPr>
          <w:bCs/>
          <w:sz w:val="26"/>
          <w:szCs w:val="26"/>
          <w:lang w:eastAsia="ru-RU"/>
        </w:rPr>
        <w:t xml:space="preserve">федеральному округу. </w:t>
      </w:r>
    </w:p>
    <w:p w:rsidR="00BE72A3" w:rsidRPr="007611D9" w:rsidRDefault="00BE72A3" w:rsidP="00D24475">
      <w:pPr>
        <w:shd w:val="clear" w:color="auto" w:fill="FFFFFF"/>
        <w:ind w:firstLine="709"/>
        <w:jc w:val="both"/>
        <w:rPr>
          <w:bCs/>
          <w:sz w:val="26"/>
          <w:szCs w:val="26"/>
          <w:lang w:eastAsia="ru-RU"/>
        </w:rPr>
      </w:pPr>
      <w:r w:rsidRPr="007611D9">
        <w:rPr>
          <w:bCs/>
          <w:sz w:val="26"/>
          <w:szCs w:val="26"/>
          <w:lang w:eastAsia="ru-RU"/>
        </w:rPr>
        <w:t xml:space="preserve">В соответствии со сведениями, предоставленными Министерством лесного хозяйства, охраны окружающей среды и природопользования Самарской области участок работ </w:t>
      </w:r>
      <w:r w:rsidRPr="007611D9">
        <w:rPr>
          <w:b/>
          <w:bCs/>
          <w:i/>
          <w:sz w:val="26"/>
          <w:szCs w:val="26"/>
          <w:lang w:eastAsia="ru-RU"/>
        </w:rPr>
        <w:t>не от</w:t>
      </w:r>
      <w:r w:rsidR="00473B29" w:rsidRPr="007611D9">
        <w:rPr>
          <w:b/>
          <w:bCs/>
          <w:i/>
          <w:sz w:val="26"/>
          <w:szCs w:val="26"/>
          <w:lang w:eastAsia="ru-RU"/>
        </w:rPr>
        <w:t>носится</w:t>
      </w:r>
      <w:r w:rsidR="00473B29" w:rsidRPr="007611D9">
        <w:rPr>
          <w:bCs/>
          <w:sz w:val="26"/>
          <w:szCs w:val="26"/>
          <w:lang w:eastAsia="ru-RU"/>
        </w:rPr>
        <w:t xml:space="preserve"> к землям лесного фонда.</w:t>
      </w:r>
    </w:p>
    <w:p w:rsidR="00BE72A3" w:rsidRPr="007611D9" w:rsidRDefault="00BE72A3" w:rsidP="00D24475">
      <w:pPr>
        <w:pStyle w:val="af9"/>
        <w:spacing w:before="0"/>
        <w:rPr>
          <w:rFonts w:ascii="Times New Roman" w:hAnsi="Times New Roman"/>
          <w:b/>
          <w:i/>
          <w:sz w:val="26"/>
          <w:szCs w:val="26"/>
        </w:rPr>
      </w:pPr>
      <w:r w:rsidRPr="007611D9">
        <w:rPr>
          <w:rFonts w:ascii="Times New Roman" w:hAnsi="Times New Roman"/>
          <w:sz w:val="26"/>
          <w:szCs w:val="26"/>
        </w:rPr>
        <w:t xml:space="preserve">На территории планируемого </w:t>
      </w:r>
      <w:proofErr w:type="gramStart"/>
      <w:r w:rsidRPr="007611D9">
        <w:rPr>
          <w:rFonts w:ascii="Times New Roman" w:hAnsi="Times New Roman"/>
          <w:sz w:val="26"/>
          <w:szCs w:val="26"/>
        </w:rPr>
        <w:t>строительства зоны санитарной охраны источников питьевого водоснабжения</w:t>
      </w:r>
      <w:proofErr w:type="gramEnd"/>
      <w:r w:rsidRPr="007611D9">
        <w:rPr>
          <w:rFonts w:ascii="Times New Roman" w:hAnsi="Times New Roman"/>
          <w:sz w:val="26"/>
          <w:szCs w:val="26"/>
        </w:rPr>
        <w:t xml:space="preserve"> и какие-либо другие зоны ограничения </w:t>
      </w:r>
      <w:r w:rsidRPr="007611D9">
        <w:rPr>
          <w:rFonts w:ascii="Times New Roman" w:hAnsi="Times New Roman"/>
          <w:b/>
          <w:i/>
          <w:sz w:val="26"/>
          <w:szCs w:val="26"/>
        </w:rPr>
        <w:t>отсутствуют.</w:t>
      </w:r>
    </w:p>
    <w:p w:rsidR="00D24475" w:rsidRPr="00D24475" w:rsidRDefault="00D24475" w:rsidP="00D24475">
      <w:pPr>
        <w:pStyle w:val="af9"/>
        <w:spacing w:before="0"/>
        <w:rPr>
          <w:rFonts w:ascii="Times New Roman" w:hAnsi="Times New Roman"/>
          <w:b/>
          <w:i/>
          <w:sz w:val="28"/>
          <w:szCs w:val="28"/>
        </w:rPr>
      </w:pPr>
    </w:p>
    <w:p w:rsidR="00163B04" w:rsidRPr="00D24475" w:rsidRDefault="007947F3" w:rsidP="00874D83">
      <w:pPr>
        <w:pStyle w:val="1"/>
        <w:numPr>
          <w:ilvl w:val="0"/>
          <w:numId w:val="0"/>
        </w:numPr>
        <w:rPr>
          <w:sz w:val="28"/>
          <w:szCs w:val="28"/>
        </w:rPr>
      </w:pPr>
      <w:r w:rsidRPr="00D24475">
        <w:rPr>
          <w:sz w:val="28"/>
          <w:szCs w:val="28"/>
        </w:rPr>
        <w:lastRenderedPageBreak/>
        <w:t xml:space="preserve">6. </w:t>
      </w:r>
      <w:r w:rsidR="00163B04" w:rsidRPr="00D24475">
        <w:rPr>
          <w:sz w:val="28"/>
          <w:szCs w:val="28"/>
        </w:rPr>
        <w:t xml:space="preserve">Ведомость </w:t>
      </w:r>
      <w:proofErr w:type="gramStart"/>
      <w:r w:rsidR="00163B04" w:rsidRPr="00D24475">
        <w:rPr>
          <w:sz w:val="28"/>
          <w:szCs w:val="28"/>
        </w:rPr>
        <w:t>пересечений границ зон планируемого размещения линейного объекта</w:t>
      </w:r>
      <w:proofErr w:type="gramEnd"/>
      <w:r w:rsidR="00163B04" w:rsidRPr="00D24475">
        <w:rPr>
          <w:sz w:val="28"/>
          <w:szCs w:val="28"/>
        </w:rPr>
        <w:t xml:space="preserve">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D24475" w:rsidRPr="00D24475" w:rsidRDefault="00D24475" w:rsidP="00D24475">
      <w:pPr>
        <w:pStyle w:val="af9"/>
        <w:spacing w:before="0"/>
        <w:rPr>
          <w:rFonts w:ascii="Times New Roman" w:hAnsi="Times New Roman"/>
          <w:sz w:val="28"/>
          <w:szCs w:val="28"/>
        </w:rPr>
      </w:pPr>
    </w:p>
    <w:p w:rsidR="00CF1D91" w:rsidRPr="00D330EC" w:rsidRDefault="00CF1D91" w:rsidP="00D24475">
      <w:pPr>
        <w:pStyle w:val="af9"/>
        <w:spacing w:before="0"/>
        <w:rPr>
          <w:rFonts w:ascii="Times New Roman" w:hAnsi="Times New Roman"/>
          <w:sz w:val="26"/>
          <w:szCs w:val="26"/>
        </w:rPr>
      </w:pPr>
      <w:r w:rsidRPr="00D330EC">
        <w:rPr>
          <w:rFonts w:ascii="Times New Roman" w:hAnsi="Times New Roman"/>
          <w:sz w:val="26"/>
          <w:szCs w:val="26"/>
        </w:rPr>
        <w:t>Объе</w:t>
      </w:r>
      <w:proofErr w:type="gramStart"/>
      <w:r w:rsidRPr="00D330EC">
        <w:rPr>
          <w:rFonts w:ascii="Times New Roman" w:hAnsi="Times New Roman"/>
          <w:sz w:val="26"/>
          <w:szCs w:val="26"/>
        </w:rPr>
        <w:t>кт стр</w:t>
      </w:r>
      <w:proofErr w:type="gramEnd"/>
      <w:r w:rsidRPr="00D330EC">
        <w:rPr>
          <w:rFonts w:ascii="Times New Roman" w:hAnsi="Times New Roman"/>
          <w:sz w:val="26"/>
          <w:szCs w:val="26"/>
        </w:rPr>
        <w:t xml:space="preserve">оительства </w:t>
      </w:r>
      <w:r w:rsidR="0087340A" w:rsidRPr="00DE4980">
        <w:rPr>
          <w:rFonts w:ascii="Times New Roman" w:hAnsi="Times New Roman"/>
          <w:sz w:val="26"/>
          <w:szCs w:val="26"/>
        </w:rPr>
        <w:t>8555П «Реконструкция газопровода ДНС «Южно-Орловская» - УПСВ «</w:t>
      </w:r>
      <w:proofErr w:type="spellStart"/>
      <w:r w:rsidR="0087340A" w:rsidRPr="00DE4980">
        <w:rPr>
          <w:rFonts w:ascii="Times New Roman" w:hAnsi="Times New Roman"/>
          <w:sz w:val="26"/>
          <w:szCs w:val="26"/>
        </w:rPr>
        <w:t>Екатериновская</w:t>
      </w:r>
      <w:proofErr w:type="spellEnd"/>
      <w:r w:rsidR="0087340A" w:rsidRPr="00DE4980">
        <w:rPr>
          <w:rFonts w:ascii="Times New Roman" w:hAnsi="Times New Roman"/>
          <w:sz w:val="26"/>
          <w:szCs w:val="26"/>
        </w:rPr>
        <w:t xml:space="preserve">» (установка </w:t>
      </w:r>
      <w:proofErr w:type="spellStart"/>
      <w:r w:rsidR="0087340A" w:rsidRPr="00DE4980">
        <w:rPr>
          <w:rFonts w:ascii="Times New Roman" w:hAnsi="Times New Roman"/>
          <w:sz w:val="26"/>
          <w:szCs w:val="26"/>
        </w:rPr>
        <w:t>газосепаратора</w:t>
      </w:r>
      <w:proofErr w:type="spellEnd"/>
      <w:r w:rsidR="0087340A" w:rsidRPr="00DE4980">
        <w:rPr>
          <w:rFonts w:ascii="Times New Roman" w:hAnsi="Times New Roman"/>
          <w:sz w:val="26"/>
          <w:szCs w:val="26"/>
        </w:rPr>
        <w:t xml:space="preserve">, </w:t>
      </w:r>
      <w:proofErr w:type="spellStart"/>
      <w:r w:rsidR="0087340A" w:rsidRPr="00DE4980">
        <w:rPr>
          <w:rFonts w:ascii="Times New Roman" w:hAnsi="Times New Roman"/>
          <w:sz w:val="26"/>
          <w:szCs w:val="26"/>
        </w:rPr>
        <w:t>конденсатосборников</w:t>
      </w:r>
      <w:proofErr w:type="spellEnd"/>
      <w:r w:rsidR="0087340A" w:rsidRPr="00DE4980">
        <w:rPr>
          <w:rFonts w:ascii="Times New Roman" w:hAnsi="Times New Roman"/>
          <w:sz w:val="26"/>
          <w:szCs w:val="26"/>
        </w:rPr>
        <w:t>)»</w:t>
      </w:r>
      <w:r w:rsidR="00D24475" w:rsidRPr="00D330EC">
        <w:rPr>
          <w:rFonts w:ascii="Times New Roman" w:hAnsi="Times New Roman"/>
          <w:sz w:val="26"/>
          <w:szCs w:val="26"/>
        </w:rPr>
        <w:t xml:space="preserve"> не</w:t>
      </w:r>
      <w:r w:rsidRPr="00D330EC">
        <w:rPr>
          <w:rFonts w:ascii="Times New Roman" w:hAnsi="Times New Roman"/>
          <w:sz w:val="26"/>
          <w:szCs w:val="26"/>
        </w:rPr>
        <w:t xml:space="preserve"> пересекает объект</w:t>
      </w:r>
      <w:r w:rsidR="00D24475" w:rsidRPr="00D330EC">
        <w:rPr>
          <w:rFonts w:ascii="Times New Roman" w:hAnsi="Times New Roman"/>
          <w:sz w:val="26"/>
          <w:szCs w:val="26"/>
        </w:rPr>
        <w:t>ы</w:t>
      </w:r>
      <w:r w:rsidRPr="00D330EC">
        <w:rPr>
          <w:rFonts w:ascii="Times New Roman" w:hAnsi="Times New Roman"/>
          <w:sz w:val="26"/>
          <w:szCs w:val="26"/>
        </w:rPr>
        <w:t xml:space="preserve"> капитального строительства, планируемы</w:t>
      </w:r>
      <w:r w:rsidR="00D24475" w:rsidRPr="00D330EC">
        <w:rPr>
          <w:rFonts w:ascii="Times New Roman" w:hAnsi="Times New Roman"/>
          <w:sz w:val="26"/>
          <w:szCs w:val="26"/>
        </w:rPr>
        <w:t>е</w:t>
      </w:r>
      <w:r w:rsidRPr="00D330EC">
        <w:rPr>
          <w:rFonts w:ascii="Times New Roman" w:hAnsi="Times New Roman"/>
          <w:sz w:val="26"/>
          <w:szCs w:val="26"/>
        </w:rPr>
        <w:t xml:space="preserve"> к строительству в соответствии с ранее утвержденной документацией по планировке территории</w:t>
      </w:r>
      <w:r w:rsidR="00D766F7">
        <w:rPr>
          <w:rFonts w:ascii="Times New Roman" w:hAnsi="Times New Roman"/>
          <w:sz w:val="26"/>
          <w:szCs w:val="26"/>
        </w:rPr>
        <w:t>.</w:t>
      </w:r>
    </w:p>
    <w:p w:rsidR="00163B04" w:rsidRPr="00D24475" w:rsidRDefault="007947F3" w:rsidP="00D24475">
      <w:pPr>
        <w:pStyle w:val="1"/>
        <w:numPr>
          <w:ilvl w:val="0"/>
          <w:numId w:val="0"/>
        </w:numPr>
        <w:rPr>
          <w:sz w:val="28"/>
          <w:szCs w:val="28"/>
        </w:rPr>
      </w:pPr>
      <w:r w:rsidRPr="00D24475">
        <w:rPr>
          <w:sz w:val="28"/>
          <w:szCs w:val="28"/>
        </w:rPr>
        <w:t xml:space="preserve">7. </w:t>
      </w:r>
      <w:r w:rsidR="00163B04" w:rsidRPr="00D24475">
        <w:rPr>
          <w:sz w:val="28"/>
          <w:szCs w:val="28"/>
        </w:rPr>
        <w:t>Ведомость пересечения с водными объектами</w:t>
      </w:r>
    </w:p>
    <w:p w:rsidR="00536CB5" w:rsidRPr="00D330EC" w:rsidRDefault="00163B04" w:rsidP="00874D83">
      <w:pPr>
        <w:pStyle w:val="a0"/>
        <w:numPr>
          <w:ilvl w:val="0"/>
          <w:numId w:val="0"/>
        </w:numPr>
        <w:ind w:firstLine="709"/>
        <w:rPr>
          <w:rFonts w:ascii="Times New Roman" w:hAnsi="Times New Roman"/>
          <w:sz w:val="26"/>
          <w:szCs w:val="26"/>
        </w:rPr>
      </w:pPr>
      <w:r w:rsidRPr="00D330EC">
        <w:rPr>
          <w:rFonts w:ascii="Times New Roman" w:hAnsi="Times New Roman"/>
          <w:sz w:val="26"/>
          <w:szCs w:val="26"/>
        </w:rPr>
        <w:t xml:space="preserve">Данный раздел отсутствует </w:t>
      </w:r>
      <w:proofErr w:type="gramStart"/>
      <w:r w:rsidRPr="00D330EC">
        <w:rPr>
          <w:rFonts w:ascii="Times New Roman" w:hAnsi="Times New Roman"/>
          <w:sz w:val="26"/>
          <w:szCs w:val="26"/>
        </w:rPr>
        <w:t>в связи с отсутствием сведений о водных объектах в государственном водном реестре на основании</w:t>
      </w:r>
      <w:proofErr w:type="gramEnd"/>
      <w:r w:rsidRPr="00D330EC">
        <w:rPr>
          <w:rFonts w:ascii="Times New Roman" w:hAnsi="Times New Roman"/>
          <w:sz w:val="26"/>
          <w:szCs w:val="26"/>
        </w:rPr>
        <w:t xml:space="preserve"> письма Министерства лесного хозяйства, охраны окружающей среды и природопол</w:t>
      </w:r>
      <w:r w:rsidR="00336050" w:rsidRPr="00D330EC">
        <w:rPr>
          <w:rFonts w:ascii="Times New Roman" w:hAnsi="Times New Roman"/>
          <w:sz w:val="26"/>
          <w:szCs w:val="26"/>
        </w:rPr>
        <w:t xml:space="preserve">ьзования  Самарской области от </w:t>
      </w:r>
      <w:r w:rsidR="0087340A">
        <w:rPr>
          <w:rFonts w:ascii="Times New Roman" w:hAnsi="Times New Roman"/>
          <w:sz w:val="26"/>
          <w:szCs w:val="26"/>
        </w:rPr>
        <w:t>07</w:t>
      </w:r>
      <w:r w:rsidR="00336050" w:rsidRPr="00D330EC">
        <w:rPr>
          <w:rFonts w:ascii="Times New Roman" w:hAnsi="Times New Roman"/>
          <w:sz w:val="26"/>
          <w:szCs w:val="26"/>
        </w:rPr>
        <w:t>.</w:t>
      </w:r>
      <w:r w:rsidR="0087340A">
        <w:rPr>
          <w:rFonts w:ascii="Times New Roman" w:hAnsi="Times New Roman"/>
          <w:sz w:val="26"/>
          <w:szCs w:val="26"/>
        </w:rPr>
        <w:t>06</w:t>
      </w:r>
      <w:r w:rsidRPr="00D330EC">
        <w:rPr>
          <w:rFonts w:ascii="Times New Roman" w:hAnsi="Times New Roman"/>
          <w:sz w:val="26"/>
          <w:szCs w:val="26"/>
        </w:rPr>
        <w:t>.20</w:t>
      </w:r>
      <w:r w:rsidR="0087340A">
        <w:rPr>
          <w:rFonts w:ascii="Times New Roman" w:hAnsi="Times New Roman"/>
          <w:sz w:val="26"/>
          <w:szCs w:val="26"/>
        </w:rPr>
        <w:t>22</w:t>
      </w:r>
      <w:r w:rsidRPr="00D330EC">
        <w:rPr>
          <w:rFonts w:ascii="Times New Roman" w:hAnsi="Times New Roman"/>
          <w:sz w:val="26"/>
          <w:szCs w:val="26"/>
        </w:rPr>
        <w:t>г. №</w:t>
      </w:r>
      <w:r w:rsidR="0087340A">
        <w:rPr>
          <w:rFonts w:ascii="Times New Roman" w:hAnsi="Times New Roman"/>
          <w:sz w:val="26"/>
          <w:szCs w:val="26"/>
        </w:rPr>
        <w:t>МЛХ-04-01/12279</w:t>
      </w:r>
      <w:r w:rsidR="00336050" w:rsidRPr="00D330EC">
        <w:rPr>
          <w:rFonts w:ascii="Times New Roman" w:hAnsi="Times New Roman"/>
          <w:sz w:val="26"/>
          <w:szCs w:val="26"/>
        </w:rPr>
        <w:t>.</w:t>
      </w:r>
      <w:r w:rsidR="00487E15" w:rsidRPr="00D330EC">
        <w:rPr>
          <w:rFonts w:ascii="Times New Roman" w:hAnsi="Times New Roman"/>
          <w:sz w:val="26"/>
          <w:szCs w:val="26"/>
        </w:rPr>
        <w:t xml:space="preserve"> Проектируемые сооружения находятся за пределами прибрежных защитных полос </w:t>
      </w:r>
      <w:r w:rsidR="006930E7" w:rsidRPr="00D330EC">
        <w:rPr>
          <w:rFonts w:ascii="Times New Roman" w:hAnsi="Times New Roman"/>
          <w:sz w:val="26"/>
          <w:szCs w:val="26"/>
        </w:rPr>
        <w:t xml:space="preserve">и </w:t>
      </w:r>
      <w:proofErr w:type="spellStart"/>
      <w:r w:rsidR="006930E7" w:rsidRPr="00D330EC">
        <w:rPr>
          <w:rFonts w:ascii="Times New Roman" w:hAnsi="Times New Roman"/>
          <w:sz w:val="26"/>
          <w:szCs w:val="26"/>
        </w:rPr>
        <w:t>водоохранных</w:t>
      </w:r>
      <w:proofErr w:type="spellEnd"/>
      <w:r w:rsidR="006930E7" w:rsidRPr="00D330EC">
        <w:rPr>
          <w:rFonts w:ascii="Times New Roman" w:hAnsi="Times New Roman"/>
          <w:sz w:val="26"/>
          <w:szCs w:val="26"/>
        </w:rPr>
        <w:t xml:space="preserve"> зон </w:t>
      </w:r>
      <w:r w:rsidR="00487E15" w:rsidRPr="00D330EC">
        <w:rPr>
          <w:rFonts w:ascii="Times New Roman" w:hAnsi="Times New Roman"/>
          <w:sz w:val="26"/>
          <w:szCs w:val="26"/>
        </w:rPr>
        <w:t>водных объектов</w:t>
      </w:r>
      <w:r w:rsidR="00336050" w:rsidRPr="00D330EC">
        <w:rPr>
          <w:rFonts w:ascii="Times New Roman" w:hAnsi="Times New Roman"/>
          <w:sz w:val="26"/>
          <w:szCs w:val="26"/>
        </w:rPr>
        <w:t>.</w:t>
      </w:r>
      <w:r w:rsidR="00874D83" w:rsidRPr="00D330EC">
        <w:rPr>
          <w:rFonts w:ascii="Times New Roman" w:hAnsi="Times New Roman"/>
          <w:sz w:val="26"/>
          <w:szCs w:val="26"/>
        </w:rPr>
        <w:t xml:space="preserve"> Также</w:t>
      </w:r>
      <w:r w:rsidR="00781B6E" w:rsidRPr="00D330EC">
        <w:rPr>
          <w:rFonts w:ascii="Times New Roman" w:hAnsi="Times New Roman"/>
          <w:sz w:val="26"/>
          <w:szCs w:val="26"/>
        </w:rPr>
        <w:t>, на испрашиваемом земельном участке поверхнос</w:t>
      </w:r>
      <w:r w:rsidR="00874D83" w:rsidRPr="00D330EC">
        <w:rPr>
          <w:rFonts w:ascii="Times New Roman" w:hAnsi="Times New Roman"/>
          <w:sz w:val="26"/>
          <w:szCs w:val="26"/>
        </w:rPr>
        <w:t>тные водные объекты отсутствуют.</w:t>
      </w:r>
    </w:p>
    <w:p w:rsidR="00536CB5" w:rsidRDefault="00536CB5">
      <w:pPr>
        <w:suppressAutoHyphens w:val="0"/>
        <w:rPr>
          <w:sz w:val="28"/>
          <w:szCs w:val="28"/>
          <w:lang w:eastAsia="ja-JP"/>
        </w:rPr>
      </w:pPr>
      <w:r>
        <w:rPr>
          <w:sz w:val="28"/>
          <w:szCs w:val="28"/>
        </w:rPr>
        <w:br w:type="page"/>
      </w:r>
    </w:p>
    <w:p w:rsidR="00536CB5" w:rsidRDefault="00536CB5" w:rsidP="00874D83">
      <w:pPr>
        <w:pStyle w:val="a0"/>
        <w:numPr>
          <w:ilvl w:val="0"/>
          <w:numId w:val="0"/>
        </w:numPr>
        <w:ind w:firstLine="709"/>
        <w:rPr>
          <w:rFonts w:ascii="Times New Roman" w:hAnsi="Times New Roman"/>
          <w:sz w:val="28"/>
          <w:szCs w:val="28"/>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Pr="00536CB5" w:rsidRDefault="00536CB5" w:rsidP="00536CB5">
      <w:pPr>
        <w:rPr>
          <w:lang w:eastAsia="ja-JP"/>
        </w:rPr>
      </w:pPr>
    </w:p>
    <w:p w:rsidR="00536CB5" w:rsidRDefault="00536CB5" w:rsidP="00536CB5">
      <w:pPr>
        <w:rPr>
          <w:lang w:eastAsia="ja-JP"/>
        </w:rPr>
      </w:pPr>
    </w:p>
    <w:p w:rsidR="00163B04" w:rsidRPr="00536CB5" w:rsidRDefault="00536CB5" w:rsidP="00536CB5">
      <w:pPr>
        <w:tabs>
          <w:tab w:val="left" w:pos="3318"/>
        </w:tabs>
        <w:rPr>
          <w:lang w:eastAsia="ja-JP"/>
        </w:rPr>
      </w:pPr>
      <w:r>
        <w:rPr>
          <w:lang w:eastAsia="ja-JP"/>
        </w:rPr>
        <w:tab/>
        <w:t>ПРИЛОЖЕНИЕ</w:t>
      </w:r>
    </w:p>
    <w:sectPr w:rsidR="00163B04" w:rsidRPr="00536CB5" w:rsidSect="00574F98">
      <w:headerReference w:type="default" r:id="rId16"/>
      <w:footerReference w:type="default" r:id="rId17"/>
      <w:pgSz w:w="11906" w:h="16838"/>
      <w:pgMar w:top="284" w:right="850" w:bottom="1702"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14D" w:rsidRDefault="0093014D">
      <w:r>
        <w:separator/>
      </w:r>
    </w:p>
  </w:endnote>
  <w:endnote w:type="continuationSeparator" w:id="0">
    <w:p w:rsidR="0093014D" w:rsidRDefault="00930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D2" w:rsidRPr="00E13A87" w:rsidRDefault="00E62ED2" w:rsidP="00E13A87">
    <w:pPr>
      <w:jc w:val="center"/>
    </w:pPr>
  </w:p>
  <w:p w:rsidR="00E62ED2" w:rsidRDefault="00E62ED2">
    <w:pPr>
      <w:pStyle w:val="af0"/>
    </w:pPr>
    <w:r>
      <w:rPr>
        <w:noProof/>
        <w:lang w:eastAsia="ru-RU"/>
      </w:rPr>
      <mc:AlternateContent>
        <mc:Choice Requires="wps">
          <w:drawing>
            <wp:anchor distT="0" distB="0" distL="114935" distR="114935" simplePos="0" relativeHeight="251672576" behindDoc="1" locked="0" layoutInCell="1" allowOverlap="1">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E62ED2" w:rsidRDefault="00E62ED2">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ofLAIAAFUEAAAOAAAAZHJzL2Uyb0RvYy54bWysVNuO2yAQfa/Uf0C8N47X2uzGirPaZpuq&#10;0vYi7fYDMMY2KjAUSOz06zvgJE0v6kNVP6ABhjMz58x4dTdqRfbCeQmmovlsTokwHBppuop+ft6+&#10;uqXEB2YapsCIih6Ep3frly9Wgy3FFfSgGuEIghhfDraifQi2zDLPe6GZn4EVBi9bcJoF3Louaxwb&#10;EF2r7Go+X2QDuMY64MJ7PH2YLuk64bet4OFj23oRiKoo5hbS6tJaxzVbr1jZOWZ7yY9psH/IQjNp&#10;MOgZ6oEFRnZO/galJXfgoQ0zDjqDtpVcpBqwmnz+SzVPPbMi1YLkeHumyf8/WP5h/8kR2aB2S0oM&#10;06jRsxgDeQ0jKfLIz2B9iW5PFh3DiOfom2r19hH4F08MbHpmOnHvHAy9YA3ml15mF08nHB9B6uE9&#10;NBiH7QIkoLF1OpKHdBBER50OZ21iLhwPi0W+vMYbjlf5bb7Ik3YZK0+PrfPhrQBNolFRh9IncLZ/&#10;9AHLQNeTS4zlQclmK5VKG9fVG+XInmGbbNMXK8cnP7kpQ4aKLgrM4+8Q8/T9CULLgP2upK7o7dmJ&#10;lZG1N6ZJ3RiYVJON8ZXBNCKNkbmJwzDWY1KsOKlTQ3NAXh1M7Y3jiEYP7hslA7Z2Rf3XHXOCEvXO&#10;oDZFfnONozDZy+IGWXUXF/WFzQxHnIoGSiZzE6bh2Vknux7DTK1g4B7FbGUiOqY7pXTMHXs3kXmc&#10;szgcl/vk9eNvsP4O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jl6KHywCAABVBAAADgAAAAAAAAAAAAAAAAAuAgAAZHJz&#10;L2Uyb0RvYy54bWxQSwECLQAUAAYACAAAACEAksZied4AAAAJAQAADwAAAAAAAAAAAAAAAACGBAAA&#10;ZHJzL2Rvd25yZXYueG1sUEsFBgAAAAAEAAQA8wAAAJEFAAAAAA==&#10;" strokeweight=".5pt">
              <v:textbox inset=".25pt,3.1pt,.25pt,.25pt">
                <w:txbxContent>
                  <w:p w:rsidR="00E62ED2" w:rsidRDefault="00E62ED2">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E62ED2" w:rsidRDefault="00E62ED2">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5PLQIAAFUEAAAOAAAAZHJzL2Uyb0RvYy54bWysVNtu2zAMfR+wfxD0vjhOmjQ14hRdugwD&#10;ugvQ7gNkWbaFSaImKbG7ry8lp2nQbS/D/CBQEnV4eEh6fT1oRQ7CeQmmpPlkSokwHGpp2pJ+f9i9&#10;W1HiAzM1U2BESR+Fp9ebt2/WvS3EDDpQtXAEQYwvelvSLgRbZJnnndDMT8AKg5cNOM0Cbl2b1Y71&#10;iK5VNptOl1kPrrYOuPAeT2/HS7pJ+E0jePjaNF4EokqK3EJaXVqruGabNStax2wn+ZEG+wcWmkmD&#10;QU9QtywwsnfyNygtuQMPTZhw0Bk0jeQi5YDZ5NNX2dx3zIqUC4rj7Ukm//9g+ZfDN0dkjbXDShmm&#10;sUYPYgjkPQxknvTprS/Q7d6iYxjwHH1Trt7eAf/hiYFtx0wrbpyDvhOsRn55VDY7exor4gsfQar+&#10;M9QYh+0DJKChcTqKh3IQRMc6PZ5qE7lwPFxczGZXeMPxKl/lyzxxy1jx/Ng6Hz4K0CQaJXVY+gTO&#10;Dnc+RDKseHaJsTwoWe+kUmnj2mqrHDkwbJNd+hL/V27KkL6ky/liOub/V4hp+v4EoWXAfldSl3R1&#10;cmJFVO2DqVM3BibVaCNlZY4yRuVGDcNQDaliFzFAVLWC+hF1dTC2N44jGh24X5T02Nol9T/3zAlK&#10;1CeDtZnnlwschdG+ml+iqu7sojqzmeGIU9JAyWhuwzg8e+tk22GYsRUM3GAxG5mEfqF05I69m/Q/&#10;zlkcjvN98nr5G2yeA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I3NXk8tAgAAVQQAAA4AAAAAAAAAAAAAAAAALgIAAGRy&#10;cy9lMm9Eb2MueG1sUEsBAi0AFAAGAAgAAAAhADsEldfeAAAACQEAAA8AAAAAAAAAAAAAAAAAhwQA&#10;AGRycy9kb3ducmV2LnhtbFBLBQYAAAAABAAEAPMAAACSBQAAAAA=&#10;" strokeweight=".5pt">
              <v:textbox inset=".25pt,3.1pt,.25pt,.25pt">
                <w:txbxContent>
                  <w:p w:rsidR="00E62ED2" w:rsidRDefault="00E62ED2">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7" distR="114297" simplePos="0" relativeHeight="251670528" behindDoc="1" locked="0" layoutInCell="1" allowOverlap="1">
              <wp:simplePos x="0" y="0"/>
              <wp:positionH relativeFrom="column">
                <wp:posOffset>1805304</wp:posOffset>
              </wp:positionH>
              <wp:positionV relativeFrom="paragraph">
                <wp:posOffset>-148590</wp:posOffset>
              </wp:positionV>
              <wp:extent cx="0" cy="541020"/>
              <wp:effectExtent l="19050" t="19050" r="38100" b="304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9504" behindDoc="1" locked="0" layoutInCell="1" allowOverlap="1">
              <wp:simplePos x="0" y="0"/>
              <wp:positionH relativeFrom="column">
                <wp:posOffset>-178435</wp:posOffset>
              </wp:positionH>
              <wp:positionV relativeFrom="paragraph">
                <wp:posOffset>-148591</wp:posOffset>
              </wp:positionV>
              <wp:extent cx="6409690" cy="0"/>
              <wp:effectExtent l="19050" t="19050" r="29210" b="3810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8480" behindDoc="1" locked="0" layoutInCell="1" allowOverlap="1">
              <wp:simplePos x="0" y="0"/>
              <wp:positionH relativeFrom="column">
                <wp:posOffset>-178435</wp:posOffset>
              </wp:positionH>
              <wp:positionV relativeFrom="paragraph">
                <wp:posOffset>31749</wp:posOffset>
              </wp:positionV>
              <wp:extent cx="2344420" cy="0"/>
              <wp:effectExtent l="19050" t="19050" r="36830" b="38100"/>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E62ED2" w:rsidRDefault="00E62ED2">
                          <w:pPr>
                            <w:jc w:val="center"/>
                            <w:rPr>
                              <w:rFonts w:ascii="Arial" w:hAnsi="Arial" w:cs="Arial"/>
                              <w:b/>
                              <w:i/>
                              <w:sz w:val="18"/>
                              <w:szCs w:val="18"/>
                            </w:rPr>
                          </w:pPr>
                        </w:p>
                        <w:p w:rsidR="00E62ED2" w:rsidRPr="004273A0" w:rsidRDefault="00E62ED2">
                          <w:pPr>
                            <w:jc w:val="center"/>
                          </w:pPr>
                          <w:r>
                            <w:rPr>
                              <w:sz w:val="28"/>
                              <w:szCs w:val="28"/>
                            </w:rPr>
                            <w:t>8555П-ППТ</w:t>
                          </w:r>
                          <w:proofErr w:type="gramStart"/>
                          <w:r>
                            <w:rPr>
                              <w:sz w:val="28"/>
                              <w:szCs w:val="28"/>
                            </w:rPr>
                            <w:t>.М</w:t>
                          </w:r>
                          <w:proofErr w:type="gramEnd"/>
                          <w:r>
                            <w:rPr>
                              <w:sz w:val="28"/>
                              <w:szCs w:val="28"/>
                            </w:rPr>
                            <w:t>О</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ULQIAAFkEAAAOAAAAZHJzL2Uyb0RvYy54bWysVNuO2yAQfa/Uf0C8N3aySZpYcVbbbFNV&#10;2l6k3X4AxthGBYYCib39+h1wNk1vL1X9gGaY4TBzzuDN9aAVOQrnJZiSTic5JcJwqKVpS/rlYf9q&#10;RYkPzNRMgRElfRSeXm9fvtj0thAz6EDVwhEEMb7obUm7EGyRZZ53QjM/ASsMBhtwmgV0XZvVjvWI&#10;rlU2y/Nl1oOrrQMuvMfd2zFItwm/aQQPn5rGi0BUSbG2kFaX1iqu2XbDitYx20l+KoP9QxWaSYOX&#10;nqFuWWDk4ORvUFpyBx6aMOGgM2gayUXqAbuZ5r90c98xK1IvSI63Z5r8/4PlH4+fHZE1ajenxDCN&#10;Gj2IIZA3MJDZIvLTW19g2r3FxDDgPuamXr29A/7VEwO7jplW3DgHfSdYjfVN48ns4uiI4yNI1X+A&#10;Gu9hhwAJaGicjuQhHQTRUafHszaxFo6bV6/z+WKNIY6xxXw2QztewYrn09b58E6AJtEoqUPtEzo7&#10;3vkwpj6nxMs8KFnvpVLJcW21U44cGc7JPn0n9J/SlCF9SZdXi3wk4K8Qefr+BKFlwIFXUpd0dU5i&#10;RaTtramxTFYEJtVoY3fKnHiM1I0khqEakmRneSqoH5FYB+N843tEowP3nZIeZ7uk/tuBOUGJem9Q&#10;nPV8OV3gY0jOfLVao+MuI9VlhBmOUCUNlIzmLowP6GCdbDu8aRwHAzcoaCMT11H5sapT+Ti/Sa3T&#10;W4sP5NJPWT/+CNsnAAAA//8DAFBLAwQUAAYACAAAACEAyuw3Et0AAAAKAQAADwAAAGRycy9kb3du&#10;cmV2LnhtbEyPsU7DMBBAdyT+wTokttZuUkVtiFNFCMQASwvs19jEgfgc2W4a+HrcCcbTPb17V+1m&#10;O7BJ+9A7krBaCmCaWqd66iS8vT4uNsBCRFI4ONISvnWAXX19VWGp3Jn2ejrEjiUJhRIlmBjHkvPQ&#10;Gm0xLN2oKe0+nLcY0+g7rjyek9wOPBOi4BZ7ShcMjvre6PbrcLIS8rVr6PMHm717ejdTfBaevzxI&#10;eXszN3fAop7jHwyX/JQOdWo6uhOpwIaLQ2wTKmGR5QWwRGyzdQ7sKKFYbYDXFf//Qv0LAAD//wMA&#10;UEsBAi0AFAAGAAgAAAAhALaDOJL+AAAA4QEAABMAAAAAAAAAAAAAAAAAAAAAAFtDb250ZW50X1R5&#10;cGVzXS54bWxQSwECLQAUAAYACAAAACEAOP0h/9YAAACUAQAACwAAAAAAAAAAAAAAAAAvAQAAX3Jl&#10;bHMvLnJlbHNQSwECLQAUAAYACAAAACEA/r05lC0CAABZBAAADgAAAAAAAAAAAAAAAAAuAgAAZHJz&#10;L2Uyb0RvYy54bWxQSwECLQAUAAYACAAAACEAyuw3Et0AAAAKAQAADwAAAAAAAAAAAAAAAACHBAAA&#10;ZHJzL2Rvd25yZXYueG1sUEsFBgAAAAAEAAQA8wAAAJEFAAAAAA==&#10;" strokeweight=".5pt">
              <v:textbox inset="7.45pt,3.85pt,7.45pt,3.85pt">
                <w:txbxContent>
                  <w:p w:rsidR="00E62ED2" w:rsidRDefault="00E62ED2">
                    <w:pPr>
                      <w:jc w:val="center"/>
                      <w:rPr>
                        <w:rFonts w:ascii="Arial" w:hAnsi="Arial" w:cs="Arial"/>
                        <w:b/>
                        <w:i/>
                        <w:sz w:val="18"/>
                        <w:szCs w:val="18"/>
                      </w:rPr>
                    </w:pPr>
                  </w:p>
                  <w:p w:rsidR="00E62ED2" w:rsidRPr="004273A0" w:rsidRDefault="00E62ED2">
                    <w:pPr>
                      <w:jc w:val="center"/>
                    </w:pPr>
                    <w:r>
                      <w:rPr>
                        <w:sz w:val="28"/>
                        <w:szCs w:val="28"/>
                      </w:rPr>
                      <w:t>8555П-ППТ</w:t>
                    </w:r>
                    <w:proofErr w:type="gramStart"/>
                    <w:r>
                      <w:rPr>
                        <w:sz w:val="28"/>
                        <w:szCs w:val="28"/>
                      </w:rPr>
                      <w:t>.М</w:t>
                    </w:r>
                    <w:proofErr w:type="gramEnd"/>
                    <w:r>
                      <w:rPr>
                        <w:sz w:val="28"/>
                        <w:szCs w:val="28"/>
                      </w:rPr>
                      <w:t>О</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simplePos x="0" y="0"/>
              <wp:positionH relativeFrom="column">
                <wp:posOffset>5868035</wp:posOffset>
              </wp:positionH>
              <wp:positionV relativeFrom="paragraph">
                <wp:posOffset>30480</wp:posOffset>
              </wp:positionV>
              <wp:extent cx="363220" cy="361950"/>
              <wp:effectExtent l="0" t="0" r="1778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E62ED2" w:rsidRPr="00E13A87" w:rsidRDefault="00E62ED2" w:rsidP="00E13A87">
                          <w:pPr>
                            <w:jc w:val="center"/>
                          </w:pPr>
                          <w:r>
                            <w:fldChar w:fldCharType="begin"/>
                          </w:r>
                          <w:r>
                            <w:instrText>PAGE   \* MERGEFORMAT</w:instrText>
                          </w:r>
                          <w:r>
                            <w:fldChar w:fldCharType="separate"/>
                          </w:r>
                          <w:r w:rsidR="00014D67">
                            <w:rPr>
                              <w:noProof/>
                            </w:rPr>
                            <w:t>18</w:t>
                          </w:r>
                          <w:r>
                            <w:rPr>
                              <w:noProof/>
                            </w:rP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J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L6kyxxj/x1imr4/QWgZsN+V1CW9OTux&#10;IrL2ztSpGwOTatxjysocaYzMjRyGoRqSYsuTOhXUz8irg7G9cRxx04H7QUmPrV1S/33PnKBEfTCo&#10;zfVilcdZSMYqzxdXlLjLmyoZ+Sq/RjdmOEKVNJy22zDOz9462XYYaewGA3eoZyMT11H4Matj+ti+&#10;SYLjqMX5uLST168fwuYn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MoNhIkwAgAAWAQAAA4AAAAAAAAAAAAAAAAA&#10;LgIAAGRycy9lMm9Eb2MueG1sUEsBAi0AFAAGAAgAAAAhAGA/xivhAAAACAEAAA8AAAAAAAAAAAAA&#10;AAAAigQAAGRycy9kb3ducmV2LnhtbFBLBQYAAAAABAAEAPMAAACYBQAAAAA=&#10;" strokeweight=".5pt">
              <v:textbox inset="5.9pt,7.35pt,5.9pt,3.1pt">
                <w:txbxContent>
                  <w:p w:rsidR="00E62ED2" w:rsidRPr="00E13A87" w:rsidRDefault="00E62ED2" w:rsidP="00E13A87">
                    <w:pPr>
                      <w:jc w:val="center"/>
                    </w:pPr>
                    <w:r>
                      <w:fldChar w:fldCharType="begin"/>
                    </w:r>
                    <w:r>
                      <w:instrText>PAGE   \* MERGEFORMAT</w:instrText>
                    </w:r>
                    <w:r>
                      <w:fldChar w:fldCharType="separate"/>
                    </w:r>
                    <w:r w:rsidR="00014D67">
                      <w:rPr>
                        <w:noProof/>
                      </w:rPr>
                      <w:t>18</w:t>
                    </w:r>
                    <w:r>
                      <w:rPr>
                        <w:noProof/>
                      </w:rPr>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E62ED2" w:rsidRDefault="00E62ED2">
                          <w:pPr>
                            <w:jc w:val="center"/>
                          </w:pPr>
                          <w:r>
                            <w:rPr>
                              <w:rFonts w:ascii="Arial" w:hAnsi="Arial" w:cs="Arial"/>
                              <w:sz w:val="16"/>
                              <w:szCs w:val="16"/>
                            </w:rPr>
                            <w:t>№ док.</w:t>
                          </w:r>
                        </w:p>
                        <w:p w:rsidR="00E62ED2" w:rsidRDefault="00E62ED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bu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5gnW7ioCAABVBAAADgAAAAAAAAAAAAAAAAAuAgAAZHJzL2Uy&#10;b0RvYy54bWxQSwECLQAUAAYACAAAACEAr85dPt0AAAAJAQAADwAAAAAAAAAAAAAAAACEBAAAZHJz&#10;L2Rvd25yZXYueG1sUEsFBgAAAAAEAAQA8wAAAI4FAAAAAA==&#10;" strokeweight=".5pt">
              <v:textbox inset=".25pt,3.1pt,.25pt,.25pt">
                <w:txbxContent>
                  <w:p w:rsidR="00E62ED2" w:rsidRDefault="00E62ED2">
                    <w:pPr>
                      <w:jc w:val="center"/>
                    </w:pPr>
                    <w:r>
                      <w:rPr>
                        <w:rFonts w:ascii="Arial" w:hAnsi="Arial" w:cs="Arial"/>
                        <w:sz w:val="16"/>
                        <w:szCs w:val="16"/>
                      </w:rPr>
                      <w:t>№ док.</w:t>
                    </w:r>
                  </w:p>
                  <w:p w:rsidR="00E62ED2" w:rsidRDefault="00E62ED2"/>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E62ED2" w:rsidRDefault="00E62ED2">
                          <w:pPr>
                            <w:jc w:val="center"/>
                          </w:pPr>
                          <w:r>
                            <w:rPr>
                              <w:rFonts w:ascii="Arial" w:hAnsi="Arial" w:cs="Arial"/>
                              <w:sz w:val="16"/>
                              <w:szCs w:val="16"/>
                            </w:rPr>
                            <w:t>Лист</w:t>
                          </w:r>
                        </w:p>
                        <w:p w:rsidR="00E62ED2" w:rsidRDefault="00E62ED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aVKgIAAFUEAAAOAAAAZHJzL2Uyb0RvYy54bWysVNuO2yAQfa/Uf0C8N44TbTZrxVlts01V&#10;aXuRdvsBY4xjVMxQILG3X98BJ2m0rfpQ1Q9ogOFwOGfGq9uh0+wgnVdoSp5PppxJI7BWZlfyr0/b&#10;N0vOfABTg0YjS/4sPb9dv3616m0hZ9iirqVjBGJ80duStyHYIsu8aGUHfoJWGtps0HUQaOp2We2g&#10;J/ROZ7PpdJH16GrrUEjvafV+3OTrhN80UoTPTeNlYLrkxC2k0aWximO2XkGxc2BbJY404B9YdKAM&#10;XXqGuocAbO/Ub1CdEg49NmEisMuwaZSQ6Q30mnz64jWPLViZ3kLieHuWyf8/WPHp8MUxVZN3OWcG&#10;OvLoSQ6BvcWBzWZRn976gtIeLSWGgdYpN73V2wcU3zwzuGnB7OSdc9i3Emril8eT2cXREcdHkKr/&#10;iDXdA/uACWhoXBfFIzkYoZNPz2dvIhdBi/NFfnNFO4K28mW+yJN3GRSnw9b58F5ix2JQckfWJ3A4&#10;PPgQyUBxSol3edSq3iqt08Ttqo127ABUJtv0Jf4v0rRhfckXc+Lxd4hp+v4E0alA9a5VV/LlOQmK&#10;qNo7U6dqDKD0GBNlbY4yRuVGDcNQDcmx5cmdCutn0tXhWN7UjhS06H5w1lNpl9x/34OTnOkPhryZ&#10;59dX1ApjfDO/JlXdxUZ1EYMRhFPywNkYbsLYPHvr1K6la8ZSMHhHZjYqCR1dHykduVPtJv2PfRab&#10;43Kesn79DdY/AQ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fOH2lSoCAABVBAAADgAAAAAAAAAAAAAAAAAuAgAAZHJzL2Uy&#10;b0RvYy54bWxQSwECLQAUAAYACAAAACEACbZ7y90AAAAIAQAADwAAAAAAAAAAAAAAAACEBAAAZHJz&#10;L2Rvd25yZXYueG1sUEsFBgAAAAAEAAQA8wAAAI4FAAAAAA==&#10;" strokeweight=".5pt">
              <v:textbox inset=".25pt,3.1pt,.25pt,.25pt">
                <w:txbxContent>
                  <w:p w:rsidR="00E62ED2" w:rsidRDefault="00E62ED2">
                    <w:pPr>
                      <w:jc w:val="center"/>
                    </w:pPr>
                    <w:r>
                      <w:rPr>
                        <w:rFonts w:ascii="Arial" w:hAnsi="Arial" w:cs="Arial"/>
                        <w:sz w:val="16"/>
                        <w:szCs w:val="16"/>
                      </w:rPr>
                      <w:t>Лист</w:t>
                    </w:r>
                  </w:p>
                  <w:p w:rsidR="00E62ED2" w:rsidRDefault="00E62ED2"/>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E62ED2" w:rsidRDefault="00E62ED2">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E62ED2" w:rsidRDefault="00E62ED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2iKQIAAFUEAAAOAAAAZHJzL2Uyb0RvYy54bWysVNuO2yAQfa/Uf0C8N44TbTax4qy22aaq&#10;tL1Iu/0AjLGNCgwFEjv9+g44SdOL+lDVD2hghsOZMzNe3w1akYNwXoIpaT6ZUiIMh1qatqSfn3ev&#10;lpT4wEzNFBhR0qPw9G7z8sW6t4WYQQeqFo4giPFFb0vahWCLLPO8E5r5CVhh0NmA0yzg1rVZ7ViP&#10;6Fpls+l0kfXgauuAC+/x9GF00k3CbxrBw8em8SIQVVLkFtLq0lrFNdusWdE6ZjvJTzTYP7DQTBp8&#10;9AL1wAIjeyd/g9KSO/DQhAkHnUHTSC5SDphNPv0lm6eOWZFyQXG8vcjk/x8s/3D45IissXYoj2Ea&#10;a/QshkBew0BmedSnt77AsCeLgWHAc4xNuXr7CPyLJwa2HTOtuHcO+k6wGvmlm9nV1RHHR5Cqfw81&#10;vsP2ARLQ0DgdxUM5CKIjkeOlNpELx8P5Il/doIejK1/mC6SL3DJWnC9b58NbAZpEo6QOS5/A2eHR&#10;hzH0HBLf8qBkvZNKpY1rq61y5MCwTXbpO6H/FKYM6Uu6mCOPv0NM0/cnCC0D9ruSuqTLSxArompv&#10;TJ26MTCpRhuzUwaTjDJG5UYNw1ANqWKrc3UqqI+oq4OxvXEc0ejAfaOkx9Yuqf+6Z05Qot4ZrM08&#10;v73BURjt1fwWVXVXjurKZoYjTkkDJaO5DePw7K2TbYfPjK1g4B6L2cgkdKQ7Ujpxx95NpTrNWRyO&#10;632K+vE32HwHAAD//wMAUEsDBBQABgAIAAAAIQAMhEF52wAAAAcBAAAPAAAAZHJzL2Rvd25yZXYu&#10;eG1sTI7BTsMwEETvSPyDtUjcqNNUrUKIUwFVVfVEafkA114Si3gdxW4a/p7lBMfRjN68aj35Tow4&#10;RBdIwXyWgUAywTpqFHyctg8FiJg0Wd0FQgXfGGFd395UurThSu84HlMjGEKx1AralPpSymha9DrO&#10;Qo/E3WcYvE4ch0baQV8Z7juZZ9lKeu2IH1rd42uL5ut48QpW+81udJPND28792j2G3Pavhil7u+m&#10;5ycQCaf0N4ZffVaHmp3O4UI2ik5BXix5qWCxyEFwXyw5n5k9L0DWlfzvX/8AAAD//wMAUEsBAi0A&#10;FAAGAAgAAAAhALaDOJL+AAAA4QEAABMAAAAAAAAAAAAAAAAAAAAAAFtDb250ZW50X1R5cGVzXS54&#10;bWxQSwECLQAUAAYACAAAACEAOP0h/9YAAACUAQAACwAAAAAAAAAAAAAAAAAvAQAAX3JlbHMvLnJl&#10;bHNQSwECLQAUAAYACAAAACEAnRmNoikCAABVBAAADgAAAAAAAAAAAAAAAAAuAgAAZHJzL2Uyb0Rv&#10;Yy54bWxQSwECLQAUAAYACAAAACEADIRBedsAAAAHAQAADwAAAAAAAAAAAAAAAACDBAAAZHJzL2Rv&#10;d25yZXYueG1sUEsFBgAAAAAEAAQA8wAAAIsFAAAAAA==&#10;" strokeweight=".5pt">
              <v:textbox inset=".25pt,3.1pt,.25pt,.25pt">
                <w:txbxContent>
                  <w:p w:rsidR="00E62ED2" w:rsidRDefault="00E62ED2">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E62ED2" w:rsidRDefault="00E62ED2"/>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E62ED2" w:rsidRDefault="00E62ED2">
                          <w:pPr>
                            <w:jc w:val="center"/>
                          </w:pPr>
                          <w:r>
                            <w:rPr>
                              <w:rFonts w:ascii="Arial" w:hAnsi="Arial" w:cs="Arial"/>
                              <w:sz w:val="16"/>
                              <w:szCs w:val="16"/>
                            </w:rPr>
                            <w:t>Изм.</w:t>
                          </w:r>
                        </w:p>
                        <w:p w:rsidR="00E62ED2" w:rsidRDefault="00E62ED2"/>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bKwIAAFUEAAAOAAAAZHJzL2Uyb0RvYy54bWysVF1v2yAUfZ+0/4B4X2wna5pacaouXaZJ&#10;3YfU7gdgjG004DIgsbtfvwtO06jbXqb5AV3gcjj3nIvX16NW5CCcl2AqWsxySoTh0EjTVfTbw+7N&#10;ihIfmGmYAiMq+ig8vd68frUebCnm0INqhCMIYnw52Ir2IdgyyzzvhWZ+BlYY3GzBaRZw6rqscWxA&#10;dK2yeZ4vswFcYx1w4T2u3k6bdJPw21bw8KVtvQhEVRS5hTS6NNZxzDZrVnaO2V7yIw32Dyw0kwYv&#10;PUHdssDI3snfoLTkDjy0YcZBZ9C2kotUA1ZT5C+que+ZFakWFMfbk0z+/8Hyz4evjsimoleUGKbR&#10;ogcxBvIORjJP8gzWl5h1bzEvjLiONqdSvb0D/t0TA9uemU7cOAdDL1iD9IoobHZ2NBriSx9B6uET&#10;NHgP2wdIQGPrdNQO1SCIjjY9nqyJXDguLpZ5/vaCEo5bxapYFolbxsqnw9b58EGAJjGoqEPnEzg7&#10;3PkQybDyKSXe5UHJZieVShPX1VvlyIFhl+zSl/i/SFOGDBVdLi7yqf6/QuTp+xOElgHbXUld0dUp&#10;iZVRtfemSc0YmFRTjJSVOcoYlZs0DGM9JsMmCaKsNTSPKKyDqb3xOWLQg/tJyYCtXVH/Y8+coER9&#10;NGjOorhEJcMUXy0uUXB3tlGfxcxwxKlooGQKt2F6PHvrZNfjNVMvGLhBN1uZlH6mdCSPvZsMOL6z&#10;+DjO5ynr+W+w+QUAAP//AwBQSwMEFAAGAAgAAAAhAOwJMVveAAAACAEAAA8AAABkcnMvZG93bnJl&#10;di54bWxMj0FOwzAQRfdI3MEaJHat01QqIcSpgKqquqK0HMC1h8QiHkexm4bbM6xgOZqv99+v1pPv&#10;xIhDdIEULOYZCCQTrKNGwcdpOytAxKTJ6i4QKvjGCOv69qbSpQ1XesfxmBrBEIqlVtCm1JdSRtOi&#10;13EeeiT+fYbB68Tn0Eg76CvDfSfzLFtJrx1xQ6t7fG3RfB0vXsFqv9mNbrL54W3nHs1+Y07bF6PU&#10;/d30/AQi4ZT+wvCrz+pQs9M5XMhG0SmY5QVvSQqWyxwEB/LiAcSZ4YsCZF3J/wPqHwAAAP//AwBQ&#10;SwECLQAUAAYACAAAACEAtoM4kv4AAADhAQAAEwAAAAAAAAAAAAAAAAAAAAAAW0NvbnRlbnRfVHlw&#10;ZXNdLnhtbFBLAQItABQABgAIAAAAIQA4/SH/1gAAAJQBAAALAAAAAAAAAAAAAAAAAC8BAABfcmVs&#10;cy8ucmVsc1BLAQItABQABgAIAAAAIQCKOckbKwIAAFUEAAAOAAAAAAAAAAAAAAAAAC4CAABkcnMv&#10;ZTJvRG9jLnhtbFBLAQItABQABgAIAAAAIQDsCTFb3gAAAAgBAAAPAAAAAAAAAAAAAAAAAIUEAABk&#10;cnMvZG93bnJldi54bWxQSwUGAAAAAAQABADzAAAAkAUAAAAA&#10;" strokeweight=".5pt">
              <v:textbox inset=".25pt,3.1pt,.25pt,.25pt">
                <w:txbxContent>
                  <w:p w:rsidR="00E62ED2" w:rsidRDefault="00E62ED2">
                    <w:pPr>
                      <w:jc w:val="center"/>
                    </w:pPr>
                    <w:r>
                      <w:rPr>
                        <w:rFonts w:ascii="Arial" w:hAnsi="Arial" w:cs="Arial"/>
                        <w:sz w:val="16"/>
                        <w:szCs w:val="16"/>
                      </w:rPr>
                      <w:t>Изм.</w:t>
                    </w:r>
                  </w:p>
                  <w:p w:rsidR="00E62ED2" w:rsidRDefault="00E62ED2"/>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simplePos x="0" y="0"/>
              <wp:positionH relativeFrom="column">
                <wp:posOffset>5868035</wp:posOffset>
              </wp:positionH>
              <wp:positionV relativeFrom="paragraph">
                <wp:posOffset>-149860</wp:posOffset>
              </wp:positionV>
              <wp:extent cx="363220" cy="181610"/>
              <wp:effectExtent l="0" t="0" r="17780" b="2794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E62ED2" w:rsidRDefault="00E62ED2">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E62ED2" w:rsidRDefault="00E62ED2">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3" distB="4294967293" distL="114300" distR="114300" simplePos="0" relativeHeight="251652096" behindDoc="1" locked="0" layoutInCell="1" allowOverlap="1">
              <wp:simplePos x="0" y="0"/>
              <wp:positionH relativeFrom="column">
                <wp:posOffset>5869305</wp:posOffset>
              </wp:positionH>
              <wp:positionV relativeFrom="paragraph">
                <wp:posOffset>31749</wp:posOffset>
              </wp:positionV>
              <wp:extent cx="361950" cy="0"/>
              <wp:effectExtent l="19050" t="19050" r="38100" b="381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297" distR="114297" simplePos="0" relativeHeight="251651072" behindDoc="1" locked="0" layoutInCell="1" allowOverlap="1">
              <wp:simplePos x="0" y="0"/>
              <wp:positionH relativeFrom="column">
                <wp:posOffset>5869304</wp:posOffset>
              </wp:positionH>
              <wp:positionV relativeFrom="paragraph">
                <wp:posOffset>-148590</wp:posOffset>
              </wp:positionV>
              <wp:extent cx="0" cy="541020"/>
              <wp:effectExtent l="19050" t="19050" r="38100" b="304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50048" behindDoc="1" locked="0" layoutInCell="1" allowOverlap="1">
              <wp:simplePos x="0" y="0"/>
              <wp:positionH relativeFrom="column">
                <wp:posOffset>903604</wp:posOffset>
              </wp:positionH>
              <wp:positionV relativeFrom="paragraph">
                <wp:posOffset>-148590</wp:posOffset>
              </wp:positionV>
              <wp:extent cx="0" cy="541020"/>
              <wp:effectExtent l="19050" t="19050" r="38100" b="304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9024" behindDoc="1" locked="0" layoutInCell="1" allowOverlap="1">
              <wp:simplePos x="0" y="0"/>
              <wp:positionH relativeFrom="column">
                <wp:posOffset>1264284</wp:posOffset>
              </wp:positionH>
              <wp:positionV relativeFrom="paragraph">
                <wp:posOffset>-148590</wp:posOffset>
              </wp:positionV>
              <wp:extent cx="0" cy="541020"/>
              <wp:effectExtent l="19050" t="19050" r="38100" b="304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8000" behindDoc="1" locked="0" layoutInCell="1" allowOverlap="1">
              <wp:simplePos x="0" y="0"/>
              <wp:positionH relativeFrom="column">
                <wp:posOffset>542924</wp:posOffset>
              </wp:positionH>
              <wp:positionV relativeFrom="paragraph">
                <wp:posOffset>-148590</wp:posOffset>
              </wp:positionV>
              <wp:extent cx="0" cy="541020"/>
              <wp:effectExtent l="19050" t="19050" r="38100" b="304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6976" behindDoc="1" locked="0" layoutInCell="1" allowOverlap="1">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3904" behindDoc="1" locked="0" layoutInCell="1" allowOverlap="1">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14D" w:rsidRDefault="0093014D">
      <w:r>
        <w:separator/>
      </w:r>
    </w:p>
  </w:footnote>
  <w:footnote w:type="continuationSeparator" w:id="0">
    <w:p w:rsidR="0093014D" w:rsidRDefault="00930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D2" w:rsidRDefault="00E62ED2">
    <w:pPr>
      <w:pStyle w:val="ae"/>
      <w:jc w:val="right"/>
    </w:pPr>
    <w:r>
      <w:rPr>
        <w:noProof/>
        <w:lang w:eastAsia="ru-RU"/>
      </w:rPr>
      <mc:AlternateContent>
        <mc:Choice Requires="wps">
          <w:drawing>
            <wp:anchor distT="0" distB="0" distL="114297" distR="114297" simplePos="0" relativeHeight="251642880" behindDoc="1" locked="0" layoutInCell="1" allowOverlap="1">
              <wp:simplePos x="0" y="0"/>
              <wp:positionH relativeFrom="column">
                <wp:posOffset>6231254</wp:posOffset>
              </wp:positionH>
              <wp:positionV relativeFrom="paragraph">
                <wp:posOffset>-269240</wp:posOffset>
              </wp:positionV>
              <wp:extent cx="0" cy="10279380"/>
              <wp:effectExtent l="19050" t="19050" r="38100" b="26670"/>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4928" behindDoc="1" locked="0" layoutInCell="1" allowOverlap="1">
              <wp:simplePos x="0" y="0"/>
              <wp:positionH relativeFrom="column">
                <wp:posOffset>-178435</wp:posOffset>
              </wp:positionH>
              <wp:positionV relativeFrom="paragraph">
                <wp:posOffset>-269241</wp:posOffset>
              </wp:positionV>
              <wp:extent cx="6409690" cy="0"/>
              <wp:effectExtent l="19050" t="19050" r="29210" b="3810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297" distR="114297" simplePos="0" relativeHeight="251645952" behindDoc="1" locked="0" layoutInCell="1" allowOverlap="1">
              <wp:simplePos x="0" y="0"/>
              <wp:positionH relativeFrom="column">
                <wp:posOffset>-178436</wp:posOffset>
              </wp:positionH>
              <wp:positionV relativeFrom="paragraph">
                <wp:posOffset>-269240</wp:posOffset>
              </wp:positionV>
              <wp:extent cx="0" cy="10279380"/>
              <wp:effectExtent l="19050" t="19050" r="38100" b="26670"/>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3120" behindDoc="1" locked="0" layoutInCell="1" allowOverlap="1">
              <wp:simplePos x="0" y="0"/>
              <wp:positionH relativeFrom="column">
                <wp:posOffset>-537210</wp:posOffset>
              </wp:positionH>
              <wp:positionV relativeFrom="paragraph">
                <wp:posOffset>9101454</wp:posOffset>
              </wp:positionV>
              <wp:extent cx="360680" cy="0"/>
              <wp:effectExtent l="19050" t="19050" r="39370" b="3810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4144" behindDoc="1" locked="0" layoutInCell="1" allowOverlap="1">
              <wp:simplePos x="0" y="0"/>
              <wp:positionH relativeFrom="column">
                <wp:posOffset>-537210</wp:posOffset>
              </wp:positionH>
              <wp:positionV relativeFrom="paragraph">
                <wp:posOffset>7839074</wp:posOffset>
              </wp:positionV>
              <wp:extent cx="360680" cy="0"/>
              <wp:effectExtent l="19050" t="19050" r="39370" b="3810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column">
                <wp:posOffset>-897890</wp:posOffset>
              </wp:positionH>
              <wp:positionV relativeFrom="paragraph">
                <wp:posOffset>9462135</wp:posOffset>
              </wp:positionV>
              <wp:extent cx="902335" cy="180975"/>
              <wp:effectExtent l="0" t="1270" r="10795" b="1079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62ED2" w:rsidRDefault="00E62ED2">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nY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YEs1qqNGD7DxZmo4kachP27gM3O4bcPQd7EOdMVbXvDP8qyParEqmd3JhrWlLyQTwS8LJ6OJo&#10;j+MCyLZ9bwTcw/beIFBX2JpYA8VJJlBUeHAbskPgMijb47lUgRqHzet4mKbAmMOvZBZfT8d4IcsC&#10;VihEY51/I01NgpFTC0pAUHZ453zg9uQS3J2plNioqsKF3W1XlSUHBqrZ4HNEf+ZWadICk3QCDDkD&#10;8bpvfV7+iIWxoejg+mdYtfLQB5WqczrrM4DKDNlca4G2Z6rqbThc6UBUosL7gGDVeTBxH7KE6vux&#10;2Izj6SidDabTcToYpet4sJxtVoPFKplMpuvlarlOfgbWySgrlRBSrxHTnZohGf2d2I5t2cv43A5n&#10;goGV2UOM96VoiVChJun4ephQWEA/Dqd91IRVOxgk3FsaFPFF+RK7IAggYLjL0szi8B5Lc0bH2l5c&#10;HL2IrffoIFWQyVPWUKxBn71SfbftIO1BwVsjHkG2KFAoNUw7IF8a+52SFiZHqPueWUlJ9VaD9MOY&#10;ORn2ZGxPBtMcjubUU9KbK4/jKASnzQJaolCoz6ebgWZYwARAwsdpFUbM5Rq9nmbq/BcA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DmkjnYxQIAAJsFAAAOAAAAAAAAAAAAAAAAAC4CAABkcnMvZTJvRG9jLnhtbFBL&#10;AQItABQABgAIAAAAIQBbKDVi4wAAAA0BAAAPAAAAAAAAAAAAAAAAAB8FAABkcnMvZG93bnJldi54&#10;bWxQSwUGAAAAAAQABADzAAAALwYAAAAA&#10;" strokeweight=".26mm">
              <v:stroke endcap="square"/>
              <v:textbox inset="0,0,0,0">
                <w:txbxContent>
                  <w:p w:rsidR="00E62ED2" w:rsidRDefault="00E62ED2">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simplePos x="0" y="0"/>
              <wp:positionH relativeFrom="column">
                <wp:posOffset>-1078230</wp:posOffset>
              </wp:positionH>
              <wp:positionV relativeFrom="paragraph">
                <wp:posOffset>8380095</wp:posOffset>
              </wp:positionV>
              <wp:extent cx="1263015" cy="180975"/>
              <wp:effectExtent l="7620" t="0" r="20955" b="209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62ED2" w:rsidRDefault="00E62ED2"/>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Gn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SElhlVQowfZBrK0LcmGMT9N7Wfgdl+DY2hhH+qMsfr6neVfPTF2VTKzkwvnbFNKJoBfFk8mF0c7&#10;HB9Bts17K+Aetg8WgdrCVcRZKE42hqLCg9uQHQKXQdkez6WK1Hhk0B8P0mxECYd/2TS9nozwRjaL&#10;YLEStfPhjbQViUZOHUgBUdnhnQ+R3JNLdPdWK7FRWuPC7bYr7ciBgWw2+BzRn7lpQ5qcXg/GQJEz&#10;UK//1iXmj1gYHKoOrn+GVakAjaBVldNplwKUZkzn2gi0A1O6s+GwNpGoRIl3AcGqDWDiPqQJ5fdj&#10;sRmlk+Fg2ptMRoPecLBOe8vpZtVbrLLxeLJerpbr7GdknQ1npRJCmjVi+lM3ZMO/U9uxLzsdn/vh&#10;TDCysnuI8b4UDREq1mQwuu5nFBbQkP1JFzVhegeThAdHoyS+qFBiG0QFRAx/WZppGt9jac7oWNuL&#10;i5MXsXUeLaQKMnnKGqo1CrSTami3LTYGSjkqeWvFI8gXhQoVh6kHMZTWfaekgQkSy79nTlKi3xpo&#10;gThuToY7GduTwQyHozkNlHTmKuBYijEau4DWKBTK9OlmYBsXMAmQ93FqxVFzuUavp9k6/wU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Kz0MafHAgAAowUAAA4AAAAAAAAAAAAAAAAALgIAAGRycy9lMm9Eb2MueG1s&#10;UEsBAi0AFAAGAAgAAAAhACCIO1fjAAAADQEAAA8AAAAAAAAAAAAAAAAAIQUAAGRycy9kb3ducmV2&#10;LnhtbFBLBQYAAAAABAAEAPMAAAAxBgAAAAA=&#10;" strokeweight=".26mm">
              <v:stroke endcap="square"/>
              <v:textbox inset="0,0,0,0">
                <w:txbxContent>
                  <w:p w:rsidR="00E62ED2" w:rsidRDefault="00E62ED2"/>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column">
                <wp:posOffset>-897890</wp:posOffset>
              </wp:positionH>
              <wp:positionV relativeFrom="paragraph">
                <wp:posOffset>7298055</wp:posOffset>
              </wp:positionV>
              <wp:extent cx="902335" cy="180975"/>
              <wp:effectExtent l="0" t="1270" r="10795"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62ED2" w:rsidRDefault="00E62ED2"/>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iJyAIAAKIFAAAOAAAAZHJzL2Uyb0RvYy54bWysVG1r2zAQ/j7YfxD6ntqO81ZTpyRpMgZ7&#10;g3bss2LJsZgseZISuxv77zudkzRrGYwxG8xJPj167u65u7ntakUOwjppdE6Tq5gSoQvDpd7l9PPD&#10;ZjCjxHmmOVNGi5w+Ckdv569f3bRNJoamMooLSwBEu6xtclp532RR5IpK1MxdmUZo+FkaWzMPS7uL&#10;uGUtoNcqGsbxJGqN5Y01hXAOdu/6n3SO+GUpCv+xLJ3wROUUuHn8Wvxuwzea37BsZ1lTyeJIg/0D&#10;i5pJDZeeoe6YZ2Rv5QuoWhbWOFP6q8LUkSlLWQiMAaJJ4mfR3FesERgLJMc15zS5/wdbfDh8skTy&#10;nA5TSjSroUYPovNkaTqSjEN+2sZl4HbfgKPvYB/qjLG65p0pvjqizapieicW1pq2EowDvyScjC6O&#10;9jgugGzb94bDPWzvDQJ1pa2JNVCcZAJFhQe3ITsELoOyPZ5LFagVsHkdD9N0TEkBv5JZfD1FqhHL&#10;AlYoRGOdfyNMTYKRUwtKQFB2eOd84PbkEtydUZJvpFK4sLvtSllyYKCaDT4YzjM3pUkLTNIJMCwY&#10;iNd96/PyRyyMDUUH1/92ZS099IGSdU5nfQZQmSGba83R9kyq3obDSgeiAhXeBwSrzoOJ+5AlVN+P&#10;xWYcT0fpbDCdjtPBKF3Hg+VssxosVslkMl0vV8t18jOwTkZZJTkXeo2Y7tQMyejvxHZsy17G53Y4&#10;EwyszB5ivK94S7gMNUnH18OEwgL6cTjtoyZM7WCQFN7SoIgv0lfYBUEAAcNdlmYWh/dYmjM61vbi&#10;4uhFbL1HB6mCTJ6yhmIN+uyV6rtt1/fFqQe2hj+CelGnUHEYehBDZex3SloYIKH8e2YFJeqthg4I&#10;0+Zk2JOxPRlMF3A0p56S3lx5nEohRm0W0BmlRJmGFupvBrZhAYMAeR+HVpg0l2v0ehqt818AAAD/&#10;/wMAUEsDBBQABgAIAAAAIQBGyag44gAAAA0BAAAPAAAAZHJzL2Rvd25yZXYueG1sTI/LboMwEEX3&#10;lfoP1lTqjtihDSIEE0V97KpKSanU7BxwMQoeI+wA/ftOV+ly5lzdOZNvZ9uxUQ++dShhuRDANFau&#10;brGRUH68RikwHxTWqnOoJfxoD9vi9iZXWe0m3OvxEBpGJegzJcGE0Gec+8poq/zC9RqJfbvBqkDj&#10;0PB6UBOV247HQiTcqhbpglG9fjK6Oh8uVsL4/NWmn8ejmawv397d/uW8K4WU93fzbgMs6Dlcw/Cn&#10;T+pQkNPJXbD2rJMQpY8JRQmIdbwCRpFolSyBnWgVPxDkRc7/f1H8AgAA//8DAFBLAQItABQABgAI&#10;AAAAIQC2gziS/gAAAOEBAAATAAAAAAAAAAAAAAAAAAAAAABbQ29udGVudF9UeXBlc10ueG1sUEsB&#10;Ai0AFAAGAAgAAAAhADj9If/WAAAAlAEAAAsAAAAAAAAAAAAAAAAALwEAAF9yZWxzLy5yZWxzUEsB&#10;Ai0AFAAGAAgAAAAhAO4EeInIAgAAogUAAA4AAAAAAAAAAAAAAAAALgIAAGRycy9lMm9Eb2MueG1s&#10;UEsBAi0AFAAGAAgAAAAhAEbJqDjiAAAADQEAAA8AAAAAAAAAAAAAAAAAIgUAAGRycy9kb3ducmV2&#10;LnhtbFBLBQYAAAAABAAEAPMAAAAxBgAAAAA=&#10;" strokeweight=".26mm">
              <v:stroke endcap="square"/>
              <v:textbox inset="0,0,0,0">
                <w:txbxContent>
                  <w:p w:rsidR="00E62ED2" w:rsidRDefault="00E62ED2"/>
                </w:txbxContent>
              </v:textbox>
            </v:shape>
          </w:pict>
        </mc:Fallback>
      </mc:AlternateContent>
    </w:r>
    <w:r>
      <w:rPr>
        <w:noProof/>
        <w:lang w:eastAsia="ru-RU"/>
      </w:rPr>
      <mc:AlternateContent>
        <mc:Choice Requires="wps">
          <w:drawing>
            <wp:anchor distT="0" distB="0" distL="114297" distR="114297" simplePos="0" relativeHeight="251658240" behindDoc="1" locked="0" layoutInCell="1" allowOverlap="1">
              <wp:simplePos x="0" y="0"/>
              <wp:positionH relativeFrom="column">
                <wp:posOffset>-537211</wp:posOffset>
              </wp:positionH>
              <wp:positionV relativeFrom="paragraph">
                <wp:posOffset>6937375</wp:posOffset>
              </wp:positionV>
              <wp:extent cx="0" cy="3065780"/>
              <wp:effectExtent l="19050" t="19050" r="38100" b="3937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9264" behindDoc="1" locked="0" layoutInCell="1" allowOverlap="1">
              <wp:simplePos x="0" y="0"/>
              <wp:positionH relativeFrom="column">
                <wp:posOffset>-537210</wp:posOffset>
              </wp:positionH>
              <wp:positionV relativeFrom="paragraph">
                <wp:posOffset>6937374</wp:posOffset>
              </wp:positionV>
              <wp:extent cx="360680" cy="0"/>
              <wp:effectExtent l="19050" t="19050" r="39370" b="38100"/>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60288" behindDoc="1" locked="0" layoutInCell="1" allowOverlap="1">
              <wp:simplePos x="0" y="0"/>
              <wp:positionH relativeFrom="column">
                <wp:posOffset>-356871</wp:posOffset>
              </wp:positionH>
              <wp:positionV relativeFrom="paragraph">
                <wp:posOffset>6937375</wp:posOffset>
              </wp:positionV>
              <wp:extent cx="0" cy="3065780"/>
              <wp:effectExtent l="19050" t="19050" r="38100" b="3937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16B3CE"/>
    <w:lvl w:ilvl="0">
      <w:start w:val="1"/>
      <w:numFmt w:val="decimal"/>
      <w:pStyle w:val="a"/>
      <w:lvlText w:val="%1"/>
      <w:lvlJc w:val="left"/>
      <w:pPr>
        <w:tabs>
          <w:tab w:val="num" w:pos="360"/>
        </w:tabs>
        <w:ind w:left="170" w:hanging="170"/>
      </w:pPr>
    </w:lvl>
  </w:abstractNum>
  <w:abstractNum w:abstractNumId="1">
    <w:nsid w:val="FFFFFF89"/>
    <w:multiLevelType w:val="singleLevel"/>
    <w:tmpl w:val="CE0E86DE"/>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5ACE2E32"/>
    <w:lvl w:ilvl="0">
      <w:start w:val="1"/>
      <w:numFmt w:val="decimal"/>
      <w:lvlRestart w:val="0"/>
      <w:pStyle w:val="1"/>
      <w:suff w:val="space"/>
      <w:lvlText w:val="%1"/>
      <w:lvlJc w:val="left"/>
      <w:pPr>
        <w:ind w:left="-720" w:firstLine="720"/>
      </w:pPr>
    </w:lvl>
    <w:lvl w:ilvl="1">
      <w:start w:val="1"/>
      <w:numFmt w:val="decimal"/>
      <w:pStyle w:val="2"/>
      <w:suff w:val="space"/>
      <w:lvlText w:val="%1.%2"/>
      <w:lvlJc w:val="left"/>
      <w:pPr>
        <w:ind w:left="-720" w:firstLine="720"/>
      </w:pPr>
    </w:lvl>
    <w:lvl w:ilvl="2">
      <w:start w:val="1"/>
      <w:numFmt w:val="decimal"/>
      <w:pStyle w:val="3"/>
      <w:suff w:val="space"/>
      <w:lvlText w:val="%1.%2.%3"/>
      <w:lvlJc w:val="left"/>
      <w:pPr>
        <w:ind w:left="-720" w:firstLine="720"/>
      </w:pPr>
    </w:lvl>
    <w:lvl w:ilvl="3">
      <w:start w:val="1"/>
      <w:numFmt w:val="decimal"/>
      <w:pStyle w:val="4"/>
      <w:suff w:val="space"/>
      <w:lvlText w:val="%1.%2.%3.%4"/>
      <w:lvlJc w:val="left"/>
      <w:pPr>
        <w:ind w:left="-720" w:firstLine="720"/>
      </w:pPr>
    </w:lvl>
    <w:lvl w:ilvl="4">
      <w:start w:val="1"/>
      <w:numFmt w:val="decimal"/>
      <w:pStyle w:val="5"/>
      <w:suff w:val="space"/>
      <w:lvlText w:val="%1.%2.%3.%4.%5"/>
      <w:lvlJc w:val="left"/>
      <w:pPr>
        <w:ind w:left="-720" w:firstLine="720"/>
      </w:pPr>
    </w:lvl>
    <w:lvl w:ilvl="5">
      <w:start w:val="1"/>
      <w:numFmt w:val="decimal"/>
      <w:pStyle w:val="6"/>
      <w:suff w:val="space"/>
      <w:lvlText w:val="%1.%2.%3.%4.%5.%6"/>
      <w:lvlJc w:val="left"/>
      <w:pPr>
        <w:ind w:left="-720" w:firstLine="720"/>
      </w:pPr>
    </w:lvl>
    <w:lvl w:ilvl="6">
      <w:start w:val="1"/>
      <w:numFmt w:val="decimal"/>
      <w:pStyle w:val="7"/>
      <w:suff w:val="space"/>
      <w:lvlText w:val="%1.%2.%3.%4.%5.%6.%7"/>
      <w:lvlJc w:val="left"/>
      <w:pPr>
        <w:ind w:left="-720" w:firstLine="720"/>
      </w:pPr>
    </w:lvl>
    <w:lvl w:ilvl="7">
      <w:start w:val="1"/>
      <w:numFmt w:val="decimal"/>
      <w:pStyle w:val="8"/>
      <w:suff w:val="space"/>
      <w:lvlText w:val="%1.%2.%3.%4.%5.%6.%7.%8"/>
      <w:lvlJc w:val="left"/>
      <w:pPr>
        <w:ind w:left="-720" w:firstLine="720"/>
      </w:pPr>
    </w:lvl>
    <w:lvl w:ilvl="8">
      <w:start w:val="1"/>
      <w:numFmt w:val="decimal"/>
      <w:pStyle w:val="9"/>
      <w:suff w:val="space"/>
      <w:lvlText w:val="%1.%2.%3.%4.%5.%6.%7.%8.%9"/>
      <w:lvlJc w:val="left"/>
      <w:pPr>
        <w:ind w:left="-720" w:firstLine="720"/>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57918A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06C614BB"/>
    <w:multiLevelType w:val="hybridMultilevel"/>
    <w:tmpl w:val="DE0AA9BA"/>
    <w:lvl w:ilvl="0" w:tplc="A0E62DD0">
      <w:start w:val="1"/>
      <w:numFmt w:val="bullet"/>
      <w:lvlRestart w:val="0"/>
      <w:pStyle w:val="a0"/>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74B056E"/>
    <w:multiLevelType w:val="singleLevel"/>
    <w:tmpl w:val="D7AC8CFC"/>
    <w:lvl w:ilvl="0">
      <w:start w:val="1"/>
      <w:numFmt w:val="bullet"/>
      <w:lvlText w:val=""/>
      <w:lvlJc w:val="left"/>
      <w:pPr>
        <w:tabs>
          <w:tab w:val="num" w:pos="644"/>
        </w:tabs>
        <w:ind w:left="-396" w:firstLine="680"/>
      </w:pPr>
      <w:rPr>
        <w:rFonts w:ascii="Symbol" w:hAnsi="Symbol" w:hint="default"/>
      </w:rPr>
    </w:lvl>
  </w:abstractNum>
  <w:abstractNum w:abstractNumId="20">
    <w:nsid w:val="07514E68"/>
    <w:multiLevelType w:val="hybridMultilevel"/>
    <w:tmpl w:val="46EC4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E24A95"/>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17F30727"/>
    <w:multiLevelType w:val="hybridMultilevel"/>
    <w:tmpl w:val="3892896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196315DB"/>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1C410FAC"/>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6">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1E9B557B"/>
    <w:multiLevelType w:val="multilevel"/>
    <w:tmpl w:val="EDD22530"/>
    <w:lvl w:ilvl="0">
      <w:start w:val="1"/>
      <w:numFmt w:val="decimal"/>
      <w:suff w:val="space"/>
      <w:lvlText w:val="%1"/>
      <w:lvlJc w:val="left"/>
      <w:pPr>
        <w:ind w:left="0" w:firstLine="0"/>
      </w:pPr>
      <w:rPr>
        <w:rFonts w:hint="default"/>
        <w:vanish w:val="0"/>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284" w:firstLine="0"/>
      </w:pPr>
      <w:rPr>
        <w:rFonts w:hint="default"/>
      </w:rPr>
    </w:lvl>
    <w:lvl w:ilvl="3">
      <w:start w:val="1"/>
      <w:numFmt w:val="decimal"/>
      <w:suff w:val="space"/>
      <w:lvlText w:val="%1.%2.%3.%4"/>
      <w:lvlJc w:val="left"/>
      <w:pPr>
        <w:ind w:left="284" w:firstLine="0"/>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28">
    <w:nsid w:val="2533535A"/>
    <w:multiLevelType w:val="hybridMultilevel"/>
    <w:tmpl w:val="C2F48588"/>
    <w:lvl w:ilvl="0" w:tplc="6A8040F6">
      <w:start w:val="1"/>
      <w:numFmt w:val="decimal"/>
      <w:lvlText w:val="%1"/>
      <w:lvlJc w:val="center"/>
      <w:pPr>
        <w:tabs>
          <w:tab w:val="num" w:pos="717"/>
        </w:tabs>
        <w:ind w:left="357"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nsid w:val="39DC7DA0"/>
    <w:multiLevelType w:val="singleLevel"/>
    <w:tmpl w:val="1D9AE310"/>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0">
    <w:nsid w:val="40C80B95"/>
    <w:multiLevelType w:val="hybridMultilevel"/>
    <w:tmpl w:val="6F0EC8DA"/>
    <w:lvl w:ilvl="0" w:tplc="FFFFFFFF">
      <w:start w:val="1"/>
      <w:numFmt w:val="decimal"/>
      <w:pStyle w:val="a2"/>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4498494E"/>
    <w:multiLevelType w:val="hybridMultilevel"/>
    <w:tmpl w:val="CFCA257E"/>
    <w:lvl w:ilvl="0" w:tplc="D9009642">
      <w:start w:val="1"/>
      <w:numFmt w:val="bullet"/>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45D37773"/>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88A20F2"/>
    <w:multiLevelType w:val="hybridMultilevel"/>
    <w:tmpl w:val="5EF42714"/>
    <w:lvl w:ilvl="0" w:tplc="D4348B7A">
      <w:start w:val="1"/>
      <w:numFmt w:val="decimal"/>
      <w:lvlText w:val="%1"/>
      <w:lvlJc w:val="left"/>
      <w:pPr>
        <w:ind w:left="150" w:hanging="490"/>
      </w:pPr>
      <w:rPr>
        <w:rFonts w:hint="default"/>
        <w:sz w:val="18"/>
        <w:szCs w:val="18"/>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34">
    <w:nsid w:val="51FD221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6E44429"/>
    <w:multiLevelType w:val="hybridMultilevel"/>
    <w:tmpl w:val="557CD5D8"/>
    <w:lvl w:ilvl="0" w:tplc="6E48182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8533A16"/>
    <w:multiLevelType w:val="multilevel"/>
    <w:tmpl w:val="1C4CDA8E"/>
    <w:lvl w:ilvl="0">
      <w:start w:val="1"/>
      <w:numFmt w:val="decimal"/>
      <w:lvlRestart w:val="0"/>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37">
    <w:nsid w:val="593468E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B735EBB"/>
    <w:multiLevelType w:val="hybridMultilevel"/>
    <w:tmpl w:val="84DEA448"/>
    <w:lvl w:ilvl="0" w:tplc="62EED8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F876172"/>
    <w:multiLevelType w:val="singleLevel"/>
    <w:tmpl w:val="1AA80278"/>
    <w:lvl w:ilvl="0">
      <w:start w:val="1"/>
      <w:numFmt w:val="decimal"/>
      <w:pStyle w:val="777"/>
      <w:lvlText w:val="%1"/>
      <w:lvlJc w:val="left"/>
      <w:pPr>
        <w:tabs>
          <w:tab w:val="num" w:pos="860"/>
        </w:tabs>
        <w:ind w:left="-180" w:firstLine="680"/>
      </w:pPr>
    </w:lvl>
  </w:abstractNum>
  <w:abstractNum w:abstractNumId="40">
    <w:nsid w:val="7403795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5E05434"/>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72A6436"/>
    <w:multiLevelType w:val="multilevel"/>
    <w:tmpl w:val="41C44A96"/>
    <w:lvl w:ilvl="0">
      <w:start w:val="1"/>
      <w:numFmt w:val="bullet"/>
      <w:lvlText w:val=""/>
      <w:lvlJc w:val="left"/>
      <w:pPr>
        <w:tabs>
          <w:tab w:val="num" w:pos="1440"/>
        </w:tabs>
        <w:ind w:left="0" w:firstLine="72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nsid w:val="77D75079"/>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8"/>
  </w:num>
  <w:num w:numId="3">
    <w:abstractNumId w:val="15"/>
  </w:num>
  <w:num w:numId="4">
    <w:abstractNumId w:val="18"/>
  </w:num>
  <w:num w:numId="5">
    <w:abstractNumId w:val="29"/>
  </w:num>
  <w:num w:numId="6">
    <w:abstractNumId w:val="22"/>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18"/>
  </w:num>
  <w:num w:numId="10">
    <w:abstractNumId w:val="25"/>
  </w:num>
  <w:num w:numId="11">
    <w:abstractNumId w:val="2"/>
  </w:num>
  <w:num w:numId="12">
    <w:abstractNumId w:val="2"/>
  </w:num>
  <w:num w:numId="13">
    <w:abstractNumId w:val="2"/>
  </w:num>
  <w:num w:numId="14">
    <w:abstractNumId w:val="2"/>
  </w:num>
  <w:num w:numId="15">
    <w:abstractNumId w:val="29"/>
  </w:num>
  <w:num w:numId="16">
    <w:abstractNumId w:val="36"/>
  </w:num>
  <w:num w:numId="17">
    <w:abstractNumId w:val="39"/>
  </w:num>
  <w:num w:numId="18">
    <w:abstractNumId w:val="28"/>
  </w:num>
  <w:num w:numId="19">
    <w:abstractNumId w:val="26"/>
  </w:num>
  <w:num w:numId="20">
    <w:abstractNumId w:val="30"/>
  </w:num>
  <w:num w:numId="21">
    <w:abstractNumId w:val="0"/>
  </w:num>
  <w:num w:numId="22">
    <w:abstractNumId w:val="35"/>
  </w:num>
  <w:num w:numId="23">
    <w:abstractNumId w:val="1"/>
  </w:num>
  <w:num w:numId="24">
    <w:abstractNumId w:val="27"/>
  </w:num>
  <w:num w:numId="25">
    <w:abstractNumId w:val="42"/>
  </w:num>
  <w:num w:numId="26">
    <w:abstractNumId w:val="31"/>
  </w:num>
  <w:num w:numId="27">
    <w:abstractNumId w:val="41"/>
  </w:num>
  <w:num w:numId="28">
    <w:abstractNumId w:val="40"/>
  </w:num>
  <w:num w:numId="29">
    <w:abstractNumId w:val="24"/>
  </w:num>
  <w:num w:numId="30">
    <w:abstractNumId w:val="37"/>
  </w:num>
  <w:num w:numId="31">
    <w:abstractNumId w:val="34"/>
  </w:num>
  <w:num w:numId="32">
    <w:abstractNumId w:val="17"/>
  </w:num>
  <w:num w:numId="33">
    <w:abstractNumId w:val="43"/>
  </w:num>
  <w:num w:numId="34">
    <w:abstractNumId w:val="32"/>
  </w:num>
  <w:num w:numId="35">
    <w:abstractNumId w:val="21"/>
  </w:num>
  <w:num w:numId="36">
    <w:abstractNumId w:val="18"/>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9"/>
  </w:num>
  <w:num w:numId="40">
    <w:abstractNumId w:val="20"/>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16FD"/>
    <w:rsid w:val="00001AC5"/>
    <w:rsid w:val="00004DBF"/>
    <w:rsid w:val="00006ED9"/>
    <w:rsid w:val="000104FB"/>
    <w:rsid w:val="00012798"/>
    <w:rsid w:val="00014D67"/>
    <w:rsid w:val="00015E9E"/>
    <w:rsid w:val="000256E8"/>
    <w:rsid w:val="000258A4"/>
    <w:rsid w:val="00026B37"/>
    <w:rsid w:val="000308A3"/>
    <w:rsid w:val="00034599"/>
    <w:rsid w:val="0004104B"/>
    <w:rsid w:val="00044C99"/>
    <w:rsid w:val="00044EA8"/>
    <w:rsid w:val="0004622C"/>
    <w:rsid w:val="0005023C"/>
    <w:rsid w:val="000507AA"/>
    <w:rsid w:val="00054131"/>
    <w:rsid w:val="00055C86"/>
    <w:rsid w:val="00062DCE"/>
    <w:rsid w:val="0006302D"/>
    <w:rsid w:val="00064A78"/>
    <w:rsid w:val="00071B8A"/>
    <w:rsid w:val="000734C7"/>
    <w:rsid w:val="00074450"/>
    <w:rsid w:val="00074A87"/>
    <w:rsid w:val="00074E4A"/>
    <w:rsid w:val="00080041"/>
    <w:rsid w:val="00083F20"/>
    <w:rsid w:val="0008643E"/>
    <w:rsid w:val="00094FCF"/>
    <w:rsid w:val="0009553A"/>
    <w:rsid w:val="000A011F"/>
    <w:rsid w:val="000A06FF"/>
    <w:rsid w:val="000A38D8"/>
    <w:rsid w:val="000A3F3F"/>
    <w:rsid w:val="000A4B53"/>
    <w:rsid w:val="000B7630"/>
    <w:rsid w:val="000B78F4"/>
    <w:rsid w:val="000B7F08"/>
    <w:rsid w:val="000C65BC"/>
    <w:rsid w:val="000D21F1"/>
    <w:rsid w:val="000D4566"/>
    <w:rsid w:val="000D7596"/>
    <w:rsid w:val="000E0E90"/>
    <w:rsid w:val="000E58E5"/>
    <w:rsid w:val="000E7B69"/>
    <w:rsid w:val="000F0235"/>
    <w:rsid w:val="00102BB9"/>
    <w:rsid w:val="00111983"/>
    <w:rsid w:val="00112578"/>
    <w:rsid w:val="001132AA"/>
    <w:rsid w:val="00116CDA"/>
    <w:rsid w:val="001173C2"/>
    <w:rsid w:val="001276F7"/>
    <w:rsid w:val="001306A0"/>
    <w:rsid w:val="00134540"/>
    <w:rsid w:val="001378D5"/>
    <w:rsid w:val="00141E27"/>
    <w:rsid w:val="001437DA"/>
    <w:rsid w:val="00144DBB"/>
    <w:rsid w:val="001460EF"/>
    <w:rsid w:val="00152E78"/>
    <w:rsid w:val="0015657C"/>
    <w:rsid w:val="00161118"/>
    <w:rsid w:val="00163B04"/>
    <w:rsid w:val="00164DE8"/>
    <w:rsid w:val="00173910"/>
    <w:rsid w:val="00177976"/>
    <w:rsid w:val="00180B87"/>
    <w:rsid w:val="00191DB2"/>
    <w:rsid w:val="00195B72"/>
    <w:rsid w:val="00195B9B"/>
    <w:rsid w:val="00196013"/>
    <w:rsid w:val="001A0073"/>
    <w:rsid w:val="001A34D7"/>
    <w:rsid w:val="001A59FC"/>
    <w:rsid w:val="001B26AE"/>
    <w:rsid w:val="001B446A"/>
    <w:rsid w:val="001B5BE6"/>
    <w:rsid w:val="001C20D4"/>
    <w:rsid w:val="001C36D7"/>
    <w:rsid w:val="001C3A65"/>
    <w:rsid w:val="001C5F76"/>
    <w:rsid w:val="001C6272"/>
    <w:rsid w:val="001C66D7"/>
    <w:rsid w:val="001D05AC"/>
    <w:rsid w:val="001D1143"/>
    <w:rsid w:val="001D1523"/>
    <w:rsid w:val="001D3656"/>
    <w:rsid w:val="001D3C42"/>
    <w:rsid w:val="001D3E70"/>
    <w:rsid w:val="001D4FD9"/>
    <w:rsid w:val="001D6D4B"/>
    <w:rsid w:val="001E1F36"/>
    <w:rsid w:val="001E230F"/>
    <w:rsid w:val="001E2A7E"/>
    <w:rsid w:val="001E3B19"/>
    <w:rsid w:val="001F16EC"/>
    <w:rsid w:val="001F2DB2"/>
    <w:rsid w:val="001F2FC1"/>
    <w:rsid w:val="00203578"/>
    <w:rsid w:val="002128F5"/>
    <w:rsid w:val="00220628"/>
    <w:rsid w:val="00220B59"/>
    <w:rsid w:val="00226DDB"/>
    <w:rsid w:val="0022787D"/>
    <w:rsid w:val="002312A6"/>
    <w:rsid w:val="00233515"/>
    <w:rsid w:val="002358D7"/>
    <w:rsid w:val="0023633E"/>
    <w:rsid w:val="002371F7"/>
    <w:rsid w:val="002411CD"/>
    <w:rsid w:val="00250D5F"/>
    <w:rsid w:val="0026087A"/>
    <w:rsid w:val="00260AE3"/>
    <w:rsid w:val="002616E4"/>
    <w:rsid w:val="002622FC"/>
    <w:rsid w:val="00262B3B"/>
    <w:rsid w:val="00263BAE"/>
    <w:rsid w:val="002640DF"/>
    <w:rsid w:val="0026722B"/>
    <w:rsid w:val="00267B6C"/>
    <w:rsid w:val="00270A36"/>
    <w:rsid w:val="002711BD"/>
    <w:rsid w:val="00271D6E"/>
    <w:rsid w:val="0027702E"/>
    <w:rsid w:val="00277337"/>
    <w:rsid w:val="0028111A"/>
    <w:rsid w:val="002867AE"/>
    <w:rsid w:val="0028692E"/>
    <w:rsid w:val="002921F6"/>
    <w:rsid w:val="00293696"/>
    <w:rsid w:val="00294DBC"/>
    <w:rsid w:val="00295A36"/>
    <w:rsid w:val="00297BAD"/>
    <w:rsid w:val="002A7149"/>
    <w:rsid w:val="002B0D77"/>
    <w:rsid w:val="002B129B"/>
    <w:rsid w:val="002B335D"/>
    <w:rsid w:val="002B3D18"/>
    <w:rsid w:val="002B6294"/>
    <w:rsid w:val="002B7376"/>
    <w:rsid w:val="002B7977"/>
    <w:rsid w:val="002B7C4B"/>
    <w:rsid w:val="002D494E"/>
    <w:rsid w:val="002E0389"/>
    <w:rsid w:val="002E03FB"/>
    <w:rsid w:val="002E35BF"/>
    <w:rsid w:val="002E418B"/>
    <w:rsid w:val="002F0AC3"/>
    <w:rsid w:val="002F1724"/>
    <w:rsid w:val="002F4358"/>
    <w:rsid w:val="002F4796"/>
    <w:rsid w:val="002F6F88"/>
    <w:rsid w:val="002F74B7"/>
    <w:rsid w:val="00302164"/>
    <w:rsid w:val="003048F8"/>
    <w:rsid w:val="00310D47"/>
    <w:rsid w:val="00315740"/>
    <w:rsid w:val="0031754B"/>
    <w:rsid w:val="00317D76"/>
    <w:rsid w:val="00327798"/>
    <w:rsid w:val="00331603"/>
    <w:rsid w:val="00333C57"/>
    <w:rsid w:val="00335261"/>
    <w:rsid w:val="00336050"/>
    <w:rsid w:val="00336C15"/>
    <w:rsid w:val="00344041"/>
    <w:rsid w:val="0034611E"/>
    <w:rsid w:val="00346513"/>
    <w:rsid w:val="003514BA"/>
    <w:rsid w:val="00352DE1"/>
    <w:rsid w:val="00353B15"/>
    <w:rsid w:val="003545EA"/>
    <w:rsid w:val="003617CD"/>
    <w:rsid w:val="0037194B"/>
    <w:rsid w:val="0037255E"/>
    <w:rsid w:val="00372B00"/>
    <w:rsid w:val="00373647"/>
    <w:rsid w:val="00383BD9"/>
    <w:rsid w:val="00384270"/>
    <w:rsid w:val="00391F66"/>
    <w:rsid w:val="00391FF9"/>
    <w:rsid w:val="003927BB"/>
    <w:rsid w:val="003963E5"/>
    <w:rsid w:val="00396EBB"/>
    <w:rsid w:val="00396FE1"/>
    <w:rsid w:val="003A2E49"/>
    <w:rsid w:val="003A39D0"/>
    <w:rsid w:val="003A4B32"/>
    <w:rsid w:val="003A5010"/>
    <w:rsid w:val="003A7F14"/>
    <w:rsid w:val="003B2EE2"/>
    <w:rsid w:val="003B4271"/>
    <w:rsid w:val="003B4293"/>
    <w:rsid w:val="003C545C"/>
    <w:rsid w:val="003C643C"/>
    <w:rsid w:val="003D1D27"/>
    <w:rsid w:val="003D234E"/>
    <w:rsid w:val="003D2722"/>
    <w:rsid w:val="003D3F3A"/>
    <w:rsid w:val="003D4B4D"/>
    <w:rsid w:val="003D7A96"/>
    <w:rsid w:val="003E07D4"/>
    <w:rsid w:val="003E086F"/>
    <w:rsid w:val="003E2F36"/>
    <w:rsid w:val="003E6C35"/>
    <w:rsid w:val="003F2C41"/>
    <w:rsid w:val="003F4991"/>
    <w:rsid w:val="003F78A7"/>
    <w:rsid w:val="004009E7"/>
    <w:rsid w:val="00403667"/>
    <w:rsid w:val="00410258"/>
    <w:rsid w:val="00410295"/>
    <w:rsid w:val="0041367B"/>
    <w:rsid w:val="00413869"/>
    <w:rsid w:val="00413944"/>
    <w:rsid w:val="00416B3F"/>
    <w:rsid w:val="00420BA6"/>
    <w:rsid w:val="00424B86"/>
    <w:rsid w:val="004273A0"/>
    <w:rsid w:val="004308EB"/>
    <w:rsid w:val="00437042"/>
    <w:rsid w:val="00437BBA"/>
    <w:rsid w:val="00440A06"/>
    <w:rsid w:val="00440F77"/>
    <w:rsid w:val="004446E6"/>
    <w:rsid w:val="00446917"/>
    <w:rsid w:val="00447A56"/>
    <w:rsid w:val="0045107B"/>
    <w:rsid w:val="00452F57"/>
    <w:rsid w:val="00453399"/>
    <w:rsid w:val="00457668"/>
    <w:rsid w:val="004604CF"/>
    <w:rsid w:val="00461868"/>
    <w:rsid w:val="00462971"/>
    <w:rsid w:val="004665AA"/>
    <w:rsid w:val="00466B50"/>
    <w:rsid w:val="004710F2"/>
    <w:rsid w:val="00472C85"/>
    <w:rsid w:val="00473142"/>
    <w:rsid w:val="00473B29"/>
    <w:rsid w:val="0047465F"/>
    <w:rsid w:val="004746D0"/>
    <w:rsid w:val="00477D00"/>
    <w:rsid w:val="00487E15"/>
    <w:rsid w:val="00492FC7"/>
    <w:rsid w:val="00494AE3"/>
    <w:rsid w:val="00495734"/>
    <w:rsid w:val="00495F80"/>
    <w:rsid w:val="0049611F"/>
    <w:rsid w:val="004A2A87"/>
    <w:rsid w:val="004A4EA2"/>
    <w:rsid w:val="004A5A9A"/>
    <w:rsid w:val="004A7B85"/>
    <w:rsid w:val="004B04C5"/>
    <w:rsid w:val="004B7E77"/>
    <w:rsid w:val="004C3467"/>
    <w:rsid w:val="004C39D1"/>
    <w:rsid w:val="004C6501"/>
    <w:rsid w:val="004C6BE9"/>
    <w:rsid w:val="004D01D3"/>
    <w:rsid w:val="004D0597"/>
    <w:rsid w:val="004D06B0"/>
    <w:rsid w:val="004D4165"/>
    <w:rsid w:val="004D53EF"/>
    <w:rsid w:val="004D61C0"/>
    <w:rsid w:val="004D63DA"/>
    <w:rsid w:val="004D7429"/>
    <w:rsid w:val="004D7E04"/>
    <w:rsid w:val="004D7E54"/>
    <w:rsid w:val="004E1AD1"/>
    <w:rsid w:val="004E244B"/>
    <w:rsid w:val="004E3C79"/>
    <w:rsid w:val="004E3FBD"/>
    <w:rsid w:val="004E5ED1"/>
    <w:rsid w:val="004E6A37"/>
    <w:rsid w:val="004E7592"/>
    <w:rsid w:val="004F30F8"/>
    <w:rsid w:val="004F7D93"/>
    <w:rsid w:val="005034C9"/>
    <w:rsid w:val="00505FD9"/>
    <w:rsid w:val="00506B4A"/>
    <w:rsid w:val="0051028A"/>
    <w:rsid w:val="005126F8"/>
    <w:rsid w:val="00512DA6"/>
    <w:rsid w:val="00523A63"/>
    <w:rsid w:val="0052590F"/>
    <w:rsid w:val="00533A04"/>
    <w:rsid w:val="00533EB1"/>
    <w:rsid w:val="005342B6"/>
    <w:rsid w:val="00536CB5"/>
    <w:rsid w:val="00537266"/>
    <w:rsid w:val="00540C40"/>
    <w:rsid w:val="00541C08"/>
    <w:rsid w:val="00543B6B"/>
    <w:rsid w:val="00544F2A"/>
    <w:rsid w:val="005464F1"/>
    <w:rsid w:val="005509CC"/>
    <w:rsid w:val="0055311E"/>
    <w:rsid w:val="00561D3A"/>
    <w:rsid w:val="005653EC"/>
    <w:rsid w:val="00565C63"/>
    <w:rsid w:val="00565CF4"/>
    <w:rsid w:val="00565EF7"/>
    <w:rsid w:val="00570953"/>
    <w:rsid w:val="00574486"/>
    <w:rsid w:val="00574AF2"/>
    <w:rsid w:val="00574F98"/>
    <w:rsid w:val="00575871"/>
    <w:rsid w:val="00581A05"/>
    <w:rsid w:val="00581D8C"/>
    <w:rsid w:val="00587110"/>
    <w:rsid w:val="00590DD5"/>
    <w:rsid w:val="005910D3"/>
    <w:rsid w:val="00593F84"/>
    <w:rsid w:val="00595B1C"/>
    <w:rsid w:val="005A1261"/>
    <w:rsid w:val="005A1D30"/>
    <w:rsid w:val="005A2C41"/>
    <w:rsid w:val="005A3A74"/>
    <w:rsid w:val="005A4996"/>
    <w:rsid w:val="005A7896"/>
    <w:rsid w:val="005B37CD"/>
    <w:rsid w:val="005B3A4B"/>
    <w:rsid w:val="005B4C2C"/>
    <w:rsid w:val="005B5B40"/>
    <w:rsid w:val="005B6AE8"/>
    <w:rsid w:val="005B6DED"/>
    <w:rsid w:val="005C241D"/>
    <w:rsid w:val="005C51DF"/>
    <w:rsid w:val="005C5D11"/>
    <w:rsid w:val="005C7250"/>
    <w:rsid w:val="005C7D4F"/>
    <w:rsid w:val="005D10B0"/>
    <w:rsid w:val="005D2065"/>
    <w:rsid w:val="005D784C"/>
    <w:rsid w:val="005D7AB7"/>
    <w:rsid w:val="005D7BC8"/>
    <w:rsid w:val="005E021E"/>
    <w:rsid w:val="005E1513"/>
    <w:rsid w:val="005E360F"/>
    <w:rsid w:val="005E5823"/>
    <w:rsid w:val="005E7EA8"/>
    <w:rsid w:val="005F1E21"/>
    <w:rsid w:val="005F4135"/>
    <w:rsid w:val="005F5F0E"/>
    <w:rsid w:val="00603A5B"/>
    <w:rsid w:val="00604B00"/>
    <w:rsid w:val="006054BE"/>
    <w:rsid w:val="006130E4"/>
    <w:rsid w:val="006166B3"/>
    <w:rsid w:val="00616B08"/>
    <w:rsid w:val="00616EA6"/>
    <w:rsid w:val="00621FB4"/>
    <w:rsid w:val="00624C2C"/>
    <w:rsid w:val="00627305"/>
    <w:rsid w:val="00634E0D"/>
    <w:rsid w:val="0064360E"/>
    <w:rsid w:val="00651C69"/>
    <w:rsid w:val="00654D2B"/>
    <w:rsid w:val="00655F51"/>
    <w:rsid w:val="00656552"/>
    <w:rsid w:val="006575C1"/>
    <w:rsid w:val="00660361"/>
    <w:rsid w:val="00673C9E"/>
    <w:rsid w:val="00677F46"/>
    <w:rsid w:val="006826BE"/>
    <w:rsid w:val="00682E97"/>
    <w:rsid w:val="00683BA9"/>
    <w:rsid w:val="006849F0"/>
    <w:rsid w:val="006870A4"/>
    <w:rsid w:val="006930E7"/>
    <w:rsid w:val="00697301"/>
    <w:rsid w:val="0069797D"/>
    <w:rsid w:val="006A657E"/>
    <w:rsid w:val="006B03EA"/>
    <w:rsid w:val="006B0CB2"/>
    <w:rsid w:val="006B0F4C"/>
    <w:rsid w:val="006B5EF7"/>
    <w:rsid w:val="006B67CD"/>
    <w:rsid w:val="006B7862"/>
    <w:rsid w:val="006C005C"/>
    <w:rsid w:val="006C2237"/>
    <w:rsid w:val="006C75BF"/>
    <w:rsid w:val="006D0A96"/>
    <w:rsid w:val="006D135B"/>
    <w:rsid w:val="006D3A7A"/>
    <w:rsid w:val="006D6B26"/>
    <w:rsid w:val="006E1EA0"/>
    <w:rsid w:val="006E719F"/>
    <w:rsid w:val="006F13F0"/>
    <w:rsid w:val="006F737C"/>
    <w:rsid w:val="00707A33"/>
    <w:rsid w:val="00710AD5"/>
    <w:rsid w:val="00711099"/>
    <w:rsid w:val="007166C6"/>
    <w:rsid w:val="00716D0E"/>
    <w:rsid w:val="00717134"/>
    <w:rsid w:val="00730090"/>
    <w:rsid w:val="0073232C"/>
    <w:rsid w:val="007359C9"/>
    <w:rsid w:val="007360B2"/>
    <w:rsid w:val="00737A80"/>
    <w:rsid w:val="00741797"/>
    <w:rsid w:val="007446A9"/>
    <w:rsid w:val="00745028"/>
    <w:rsid w:val="007467AB"/>
    <w:rsid w:val="00747BF6"/>
    <w:rsid w:val="007611D9"/>
    <w:rsid w:val="00761E9F"/>
    <w:rsid w:val="0076422B"/>
    <w:rsid w:val="0076562B"/>
    <w:rsid w:val="007675BA"/>
    <w:rsid w:val="0077000E"/>
    <w:rsid w:val="00772639"/>
    <w:rsid w:val="0077326F"/>
    <w:rsid w:val="00776EE4"/>
    <w:rsid w:val="00781B6E"/>
    <w:rsid w:val="00783387"/>
    <w:rsid w:val="007863A5"/>
    <w:rsid w:val="007870E6"/>
    <w:rsid w:val="007943A8"/>
    <w:rsid w:val="007947F3"/>
    <w:rsid w:val="007A06D8"/>
    <w:rsid w:val="007A4F29"/>
    <w:rsid w:val="007A7006"/>
    <w:rsid w:val="007B0EBD"/>
    <w:rsid w:val="007B49F4"/>
    <w:rsid w:val="007B4A4F"/>
    <w:rsid w:val="007B6D6E"/>
    <w:rsid w:val="007B6F48"/>
    <w:rsid w:val="007C02BE"/>
    <w:rsid w:val="007C405C"/>
    <w:rsid w:val="007C614A"/>
    <w:rsid w:val="007E07C4"/>
    <w:rsid w:val="007E1CE5"/>
    <w:rsid w:val="007E4D1B"/>
    <w:rsid w:val="007E64EA"/>
    <w:rsid w:val="007F15FB"/>
    <w:rsid w:val="007F4225"/>
    <w:rsid w:val="00800800"/>
    <w:rsid w:val="00803363"/>
    <w:rsid w:val="008057F5"/>
    <w:rsid w:val="00805B2A"/>
    <w:rsid w:val="0081282C"/>
    <w:rsid w:val="008131A2"/>
    <w:rsid w:val="0081429F"/>
    <w:rsid w:val="00822382"/>
    <w:rsid w:val="008249CE"/>
    <w:rsid w:val="0082787C"/>
    <w:rsid w:val="00827D24"/>
    <w:rsid w:val="00833EC4"/>
    <w:rsid w:val="008340FE"/>
    <w:rsid w:val="00834658"/>
    <w:rsid w:val="008406CE"/>
    <w:rsid w:val="0084078E"/>
    <w:rsid w:val="008501A1"/>
    <w:rsid w:val="008526AA"/>
    <w:rsid w:val="00852ADA"/>
    <w:rsid w:val="00854C0C"/>
    <w:rsid w:val="00856EAF"/>
    <w:rsid w:val="00862651"/>
    <w:rsid w:val="00862C61"/>
    <w:rsid w:val="00863C23"/>
    <w:rsid w:val="008702DD"/>
    <w:rsid w:val="00870CFD"/>
    <w:rsid w:val="00873175"/>
    <w:rsid w:val="008733C4"/>
    <w:rsid w:val="0087340A"/>
    <w:rsid w:val="00874D83"/>
    <w:rsid w:val="008770AF"/>
    <w:rsid w:val="008825CF"/>
    <w:rsid w:val="00882F5D"/>
    <w:rsid w:val="00883281"/>
    <w:rsid w:val="0088385B"/>
    <w:rsid w:val="008841E6"/>
    <w:rsid w:val="00884673"/>
    <w:rsid w:val="00897741"/>
    <w:rsid w:val="008A05AE"/>
    <w:rsid w:val="008A06A5"/>
    <w:rsid w:val="008A149A"/>
    <w:rsid w:val="008A505F"/>
    <w:rsid w:val="008A695C"/>
    <w:rsid w:val="008B495B"/>
    <w:rsid w:val="008B5FFE"/>
    <w:rsid w:val="008C365E"/>
    <w:rsid w:val="008D1F15"/>
    <w:rsid w:val="008D4374"/>
    <w:rsid w:val="008D513C"/>
    <w:rsid w:val="008D712B"/>
    <w:rsid w:val="008E3145"/>
    <w:rsid w:val="008E6607"/>
    <w:rsid w:val="008F00E7"/>
    <w:rsid w:val="008F5DA7"/>
    <w:rsid w:val="00902539"/>
    <w:rsid w:val="00903C62"/>
    <w:rsid w:val="0090559B"/>
    <w:rsid w:val="009121CC"/>
    <w:rsid w:val="00914FD3"/>
    <w:rsid w:val="009226A4"/>
    <w:rsid w:val="0092455E"/>
    <w:rsid w:val="0093014D"/>
    <w:rsid w:val="00933C47"/>
    <w:rsid w:val="00935AFF"/>
    <w:rsid w:val="00936615"/>
    <w:rsid w:val="00942D59"/>
    <w:rsid w:val="0094430E"/>
    <w:rsid w:val="00944C7E"/>
    <w:rsid w:val="00945D84"/>
    <w:rsid w:val="0094719E"/>
    <w:rsid w:val="0094762A"/>
    <w:rsid w:val="00950311"/>
    <w:rsid w:val="00951461"/>
    <w:rsid w:val="00952B17"/>
    <w:rsid w:val="00953328"/>
    <w:rsid w:val="00956785"/>
    <w:rsid w:val="009571A2"/>
    <w:rsid w:val="00972C7F"/>
    <w:rsid w:val="00973F0D"/>
    <w:rsid w:val="00975990"/>
    <w:rsid w:val="009820BA"/>
    <w:rsid w:val="009859CA"/>
    <w:rsid w:val="009872F4"/>
    <w:rsid w:val="009919C0"/>
    <w:rsid w:val="00993067"/>
    <w:rsid w:val="00996486"/>
    <w:rsid w:val="0099663D"/>
    <w:rsid w:val="0099680C"/>
    <w:rsid w:val="009A00E2"/>
    <w:rsid w:val="009A24A2"/>
    <w:rsid w:val="009B0F8C"/>
    <w:rsid w:val="009B20F4"/>
    <w:rsid w:val="009B279F"/>
    <w:rsid w:val="009B6600"/>
    <w:rsid w:val="009B79FA"/>
    <w:rsid w:val="009C183D"/>
    <w:rsid w:val="009C3CBF"/>
    <w:rsid w:val="009C465D"/>
    <w:rsid w:val="009C4A30"/>
    <w:rsid w:val="009C65CD"/>
    <w:rsid w:val="009C7CA9"/>
    <w:rsid w:val="009D1E21"/>
    <w:rsid w:val="009D1EF5"/>
    <w:rsid w:val="009D2E60"/>
    <w:rsid w:val="009D51D5"/>
    <w:rsid w:val="009D68B6"/>
    <w:rsid w:val="009D6948"/>
    <w:rsid w:val="009E00D1"/>
    <w:rsid w:val="009E189D"/>
    <w:rsid w:val="009E33FF"/>
    <w:rsid w:val="009E4614"/>
    <w:rsid w:val="009F10F7"/>
    <w:rsid w:val="00A0049F"/>
    <w:rsid w:val="00A053B9"/>
    <w:rsid w:val="00A05E8F"/>
    <w:rsid w:val="00A07799"/>
    <w:rsid w:val="00A10005"/>
    <w:rsid w:val="00A1250D"/>
    <w:rsid w:val="00A133CD"/>
    <w:rsid w:val="00A13D63"/>
    <w:rsid w:val="00A160FF"/>
    <w:rsid w:val="00A17029"/>
    <w:rsid w:val="00A17A08"/>
    <w:rsid w:val="00A227F5"/>
    <w:rsid w:val="00A253B2"/>
    <w:rsid w:val="00A258CB"/>
    <w:rsid w:val="00A27365"/>
    <w:rsid w:val="00A40A6C"/>
    <w:rsid w:val="00A40B25"/>
    <w:rsid w:val="00A42735"/>
    <w:rsid w:val="00A435DD"/>
    <w:rsid w:val="00A43A32"/>
    <w:rsid w:val="00A44206"/>
    <w:rsid w:val="00A460F7"/>
    <w:rsid w:val="00A5513E"/>
    <w:rsid w:val="00A5776E"/>
    <w:rsid w:val="00A618B3"/>
    <w:rsid w:val="00A64362"/>
    <w:rsid w:val="00A73AC8"/>
    <w:rsid w:val="00A773CC"/>
    <w:rsid w:val="00A774AE"/>
    <w:rsid w:val="00A823F0"/>
    <w:rsid w:val="00A86020"/>
    <w:rsid w:val="00A879E1"/>
    <w:rsid w:val="00A9193D"/>
    <w:rsid w:val="00A93003"/>
    <w:rsid w:val="00AA0399"/>
    <w:rsid w:val="00AA3BCA"/>
    <w:rsid w:val="00AA504C"/>
    <w:rsid w:val="00AB0E22"/>
    <w:rsid w:val="00AC092B"/>
    <w:rsid w:val="00AC2106"/>
    <w:rsid w:val="00AC25CD"/>
    <w:rsid w:val="00AC2D33"/>
    <w:rsid w:val="00AC5250"/>
    <w:rsid w:val="00AD09B2"/>
    <w:rsid w:val="00AD382A"/>
    <w:rsid w:val="00AD5151"/>
    <w:rsid w:val="00AE0B5B"/>
    <w:rsid w:val="00AE1456"/>
    <w:rsid w:val="00AE7E5D"/>
    <w:rsid w:val="00AF35BF"/>
    <w:rsid w:val="00AF42E6"/>
    <w:rsid w:val="00AF5D0E"/>
    <w:rsid w:val="00AF643D"/>
    <w:rsid w:val="00B02438"/>
    <w:rsid w:val="00B02F0A"/>
    <w:rsid w:val="00B061D0"/>
    <w:rsid w:val="00B07B12"/>
    <w:rsid w:val="00B1150F"/>
    <w:rsid w:val="00B132A6"/>
    <w:rsid w:val="00B16AB1"/>
    <w:rsid w:val="00B17586"/>
    <w:rsid w:val="00B203F4"/>
    <w:rsid w:val="00B23296"/>
    <w:rsid w:val="00B23998"/>
    <w:rsid w:val="00B258E7"/>
    <w:rsid w:val="00B36FF6"/>
    <w:rsid w:val="00B37131"/>
    <w:rsid w:val="00B373A5"/>
    <w:rsid w:val="00B4170A"/>
    <w:rsid w:val="00B42F11"/>
    <w:rsid w:val="00B461A4"/>
    <w:rsid w:val="00B474EF"/>
    <w:rsid w:val="00B476BE"/>
    <w:rsid w:val="00B70802"/>
    <w:rsid w:val="00B734D1"/>
    <w:rsid w:val="00B7510F"/>
    <w:rsid w:val="00B87A12"/>
    <w:rsid w:val="00B87C6A"/>
    <w:rsid w:val="00B87F00"/>
    <w:rsid w:val="00B91179"/>
    <w:rsid w:val="00B915A3"/>
    <w:rsid w:val="00B9223D"/>
    <w:rsid w:val="00B94D0C"/>
    <w:rsid w:val="00B94F33"/>
    <w:rsid w:val="00BA1977"/>
    <w:rsid w:val="00BA3E71"/>
    <w:rsid w:val="00BA4EC6"/>
    <w:rsid w:val="00BA76FE"/>
    <w:rsid w:val="00BB05AE"/>
    <w:rsid w:val="00BB2013"/>
    <w:rsid w:val="00BB29BD"/>
    <w:rsid w:val="00BB3D18"/>
    <w:rsid w:val="00BB5B82"/>
    <w:rsid w:val="00BB6478"/>
    <w:rsid w:val="00BC06D6"/>
    <w:rsid w:val="00BC4766"/>
    <w:rsid w:val="00BC5C0E"/>
    <w:rsid w:val="00BC6A72"/>
    <w:rsid w:val="00BD14B5"/>
    <w:rsid w:val="00BD1611"/>
    <w:rsid w:val="00BD22E8"/>
    <w:rsid w:val="00BD3A72"/>
    <w:rsid w:val="00BD47ED"/>
    <w:rsid w:val="00BD6DA8"/>
    <w:rsid w:val="00BD7D49"/>
    <w:rsid w:val="00BE078D"/>
    <w:rsid w:val="00BE19E4"/>
    <w:rsid w:val="00BE1FD1"/>
    <w:rsid w:val="00BE3939"/>
    <w:rsid w:val="00BE72A3"/>
    <w:rsid w:val="00BE79E2"/>
    <w:rsid w:val="00BF28C6"/>
    <w:rsid w:val="00BF3430"/>
    <w:rsid w:val="00BF6D18"/>
    <w:rsid w:val="00C05984"/>
    <w:rsid w:val="00C115EB"/>
    <w:rsid w:val="00C11B4A"/>
    <w:rsid w:val="00C1491D"/>
    <w:rsid w:val="00C149EA"/>
    <w:rsid w:val="00C153A6"/>
    <w:rsid w:val="00C1779F"/>
    <w:rsid w:val="00C22A24"/>
    <w:rsid w:val="00C22CB4"/>
    <w:rsid w:val="00C33745"/>
    <w:rsid w:val="00C33F9E"/>
    <w:rsid w:val="00C355C8"/>
    <w:rsid w:val="00C358A8"/>
    <w:rsid w:val="00C35F7D"/>
    <w:rsid w:val="00C36611"/>
    <w:rsid w:val="00C43F17"/>
    <w:rsid w:val="00C472DF"/>
    <w:rsid w:val="00C5468A"/>
    <w:rsid w:val="00C55D7E"/>
    <w:rsid w:val="00C60DBA"/>
    <w:rsid w:val="00C64AF2"/>
    <w:rsid w:val="00C6552D"/>
    <w:rsid w:val="00C71D6F"/>
    <w:rsid w:val="00C72343"/>
    <w:rsid w:val="00C758D5"/>
    <w:rsid w:val="00C80D87"/>
    <w:rsid w:val="00C8118F"/>
    <w:rsid w:val="00C829FE"/>
    <w:rsid w:val="00C878D0"/>
    <w:rsid w:val="00C92F2D"/>
    <w:rsid w:val="00C94215"/>
    <w:rsid w:val="00C964ED"/>
    <w:rsid w:val="00CA4545"/>
    <w:rsid w:val="00CA6642"/>
    <w:rsid w:val="00CA6C2A"/>
    <w:rsid w:val="00CB1EF2"/>
    <w:rsid w:val="00CB367B"/>
    <w:rsid w:val="00CB4324"/>
    <w:rsid w:val="00CB43D0"/>
    <w:rsid w:val="00CC0196"/>
    <w:rsid w:val="00CC17AD"/>
    <w:rsid w:val="00CC1DFD"/>
    <w:rsid w:val="00CC4748"/>
    <w:rsid w:val="00CD1626"/>
    <w:rsid w:val="00CD1E77"/>
    <w:rsid w:val="00CD55BA"/>
    <w:rsid w:val="00CD7A4D"/>
    <w:rsid w:val="00CE0A40"/>
    <w:rsid w:val="00CE0B09"/>
    <w:rsid w:val="00CE1CF2"/>
    <w:rsid w:val="00CE38F4"/>
    <w:rsid w:val="00CE4DD4"/>
    <w:rsid w:val="00CF1D91"/>
    <w:rsid w:val="00CF43F9"/>
    <w:rsid w:val="00D13D1A"/>
    <w:rsid w:val="00D17B5D"/>
    <w:rsid w:val="00D24475"/>
    <w:rsid w:val="00D26578"/>
    <w:rsid w:val="00D273B3"/>
    <w:rsid w:val="00D330EC"/>
    <w:rsid w:val="00D358D3"/>
    <w:rsid w:val="00D41910"/>
    <w:rsid w:val="00D42A3A"/>
    <w:rsid w:val="00D45759"/>
    <w:rsid w:val="00D4612F"/>
    <w:rsid w:val="00D47CF5"/>
    <w:rsid w:val="00D5560F"/>
    <w:rsid w:val="00D607CE"/>
    <w:rsid w:val="00D61665"/>
    <w:rsid w:val="00D64078"/>
    <w:rsid w:val="00D72313"/>
    <w:rsid w:val="00D72E33"/>
    <w:rsid w:val="00D7603B"/>
    <w:rsid w:val="00D766BE"/>
    <w:rsid w:val="00D766F7"/>
    <w:rsid w:val="00D86266"/>
    <w:rsid w:val="00D8781F"/>
    <w:rsid w:val="00D9225A"/>
    <w:rsid w:val="00D97F88"/>
    <w:rsid w:val="00DB17A4"/>
    <w:rsid w:val="00DB1B54"/>
    <w:rsid w:val="00DB6F2C"/>
    <w:rsid w:val="00DC48A8"/>
    <w:rsid w:val="00DC56F6"/>
    <w:rsid w:val="00DC7B41"/>
    <w:rsid w:val="00DD0FF7"/>
    <w:rsid w:val="00DD105C"/>
    <w:rsid w:val="00DD4795"/>
    <w:rsid w:val="00DD509E"/>
    <w:rsid w:val="00DE0D92"/>
    <w:rsid w:val="00DE2F98"/>
    <w:rsid w:val="00DE60CD"/>
    <w:rsid w:val="00DF0442"/>
    <w:rsid w:val="00DF061D"/>
    <w:rsid w:val="00DF0908"/>
    <w:rsid w:val="00DF14BE"/>
    <w:rsid w:val="00DF6AF0"/>
    <w:rsid w:val="00E023D2"/>
    <w:rsid w:val="00E02F0F"/>
    <w:rsid w:val="00E03A8A"/>
    <w:rsid w:val="00E03D18"/>
    <w:rsid w:val="00E04F63"/>
    <w:rsid w:val="00E05E3B"/>
    <w:rsid w:val="00E07303"/>
    <w:rsid w:val="00E0752A"/>
    <w:rsid w:val="00E10371"/>
    <w:rsid w:val="00E1214A"/>
    <w:rsid w:val="00E12BCD"/>
    <w:rsid w:val="00E13A87"/>
    <w:rsid w:val="00E14DCA"/>
    <w:rsid w:val="00E15A54"/>
    <w:rsid w:val="00E266A0"/>
    <w:rsid w:val="00E274FD"/>
    <w:rsid w:val="00E31179"/>
    <w:rsid w:val="00E40259"/>
    <w:rsid w:val="00E45225"/>
    <w:rsid w:val="00E45626"/>
    <w:rsid w:val="00E4758A"/>
    <w:rsid w:val="00E60F4D"/>
    <w:rsid w:val="00E62ED2"/>
    <w:rsid w:val="00E64494"/>
    <w:rsid w:val="00E65EA0"/>
    <w:rsid w:val="00E80154"/>
    <w:rsid w:val="00E82420"/>
    <w:rsid w:val="00E86575"/>
    <w:rsid w:val="00E908DF"/>
    <w:rsid w:val="00E90F4F"/>
    <w:rsid w:val="00E935AF"/>
    <w:rsid w:val="00E94412"/>
    <w:rsid w:val="00E94CEA"/>
    <w:rsid w:val="00E96BBB"/>
    <w:rsid w:val="00EA01D8"/>
    <w:rsid w:val="00EA0554"/>
    <w:rsid w:val="00EA119F"/>
    <w:rsid w:val="00EA674A"/>
    <w:rsid w:val="00EB0A3A"/>
    <w:rsid w:val="00EB127A"/>
    <w:rsid w:val="00EB1DE0"/>
    <w:rsid w:val="00EB6AED"/>
    <w:rsid w:val="00EC4E2C"/>
    <w:rsid w:val="00ED093F"/>
    <w:rsid w:val="00ED1023"/>
    <w:rsid w:val="00ED5780"/>
    <w:rsid w:val="00ED7575"/>
    <w:rsid w:val="00EE0CDE"/>
    <w:rsid w:val="00EE13D4"/>
    <w:rsid w:val="00EE5D24"/>
    <w:rsid w:val="00EF01FA"/>
    <w:rsid w:val="00EF0B55"/>
    <w:rsid w:val="00EF0CD6"/>
    <w:rsid w:val="00EF4224"/>
    <w:rsid w:val="00EF537E"/>
    <w:rsid w:val="00EF68F6"/>
    <w:rsid w:val="00EF6D47"/>
    <w:rsid w:val="00EF74DF"/>
    <w:rsid w:val="00EF74F8"/>
    <w:rsid w:val="00F00096"/>
    <w:rsid w:val="00F01019"/>
    <w:rsid w:val="00F03234"/>
    <w:rsid w:val="00F12373"/>
    <w:rsid w:val="00F20E19"/>
    <w:rsid w:val="00F21D94"/>
    <w:rsid w:val="00F245C0"/>
    <w:rsid w:val="00F250B8"/>
    <w:rsid w:val="00F27E1B"/>
    <w:rsid w:val="00F27E29"/>
    <w:rsid w:val="00F4104F"/>
    <w:rsid w:val="00F46D4F"/>
    <w:rsid w:val="00F47958"/>
    <w:rsid w:val="00F50590"/>
    <w:rsid w:val="00F50ACA"/>
    <w:rsid w:val="00F5213C"/>
    <w:rsid w:val="00F532A9"/>
    <w:rsid w:val="00F535E9"/>
    <w:rsid w:val="00F538A3"/>
    <w:rsid w:val="00F56E94"/>
    <w:rsid w:val="00F5729E"/>
    <w:rsid w:val="00F65E3F"/>
    <w:rsid w:val="00F806FE"/>
    <w:rsid w:val="00F809D9"/>
    <w:rsid w:val="00F8360A"/>
    <w:rsid w:val="00F83CCC"/>
    <w:rsid w:val="00F841F7"/>
    <w:rsid w:val="00F869ED"/>
    <w:rsid w:val="00F873F1"/>
    <w:rsid w:val="00F879C7"/>
    <w:rsid w:val="00F9001A"/>
    <w:rsid w:val="00F90833"/>
    <w:rsid w:val="00F90D42"/>
    <w:rsid w:val="00F90E05"/>
    <w:rsid w:val="00F947E2"/>
    <w:rsid w:val="00F951BB"/>
    <w:rsid w:val="00F95CBF"/>
    <w:rsid w:val="00FA06EC"/>
    <w:rsid w:val="00FA1B14"/>
    <w:rsid w:val="00FA45F3"/>
    <w:rsid w:val="00FA62B2"/>
    <w:rsid w:val="00FA72ED"/>
    <w:rsid w:val="00FB3430"/>
    <w:rsid w:val="00FB4789"/>
    <w:rsid w:val="00FB52C5"/>
    <w:rsid w:val="00FC0867"/>
    <w:rsid w:val="00FC238E"/>
    <w:rsid w:val="00FD280F"/>
    <w:rsid w:val="00FD6797"/>
    <w:rsid w:val="00FD69F0"/>
    <w:rsid w:val="00FD79C5"/>
    <w:rsid w:val="00FF2A10"/>
    <w:rsid w:val="00FF7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3" w:uiPriority="99"/>
    <w:lsdException w:name="Hyperlink" w:uiPriority="99"/>
    <w:lsdException w:name="FollowedHyperlink" w:uiPriority="99"/>
    <w:lsdException w:name="Strong" w:uiPriority="22" w:qFormat="1"/>
    <w:lsdException w:name="Emphasis" w:qFormat="1"/>
    <w:lsdException w:name="Normal (Web)" w:uiPriority="99"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FB4789"/>
    <w:pPr>
      <w:suppressAutoHyphens/>
    </w:pPr>
    <w:rPr>
      <w:sz w:val="24"/>
      <w:szCs w:val="24"/>
      <w:lang w:eastAsia="ar-SA"/>
    </w:rPr>
  </w:style>
  <w:style w:type="paragraph" w:styleId="1">
    <w:name w:val="heading 1"/>
    <w:basedOn w:val="a3"/>
    <w:next w:val="a3"/>
    <w:link w:val="11"/>
    <w:qFormat/>
    <w:rsid w:val="00FB4789"/>
    <w:pPr>
      <w:keepNext/>
      <w:numPr>
        <w:numId w:val="14"/>
      </w:numPr>
      <w:jc w:val="center"/>
      <w:outlineLvl w:val="0"/>
    </w:pPr>
    <w:rPr>
      <w:b/>
      <w:bCs/>
    </w:rPr>
  </w:style>
  <w:style w:type="paragraph" w:styleId="2">
    <w:name w:val="heading 2"/>
    <w:basedOn w:val="a3"/>
    <w:next w:val="a3"/>
    <w:link w:val="20"/>
    <w:qFormat/>
    <w:rsid w:val="00FB4789"/>
    <w:pPr>
      <w:keepNext/>
      <w:numPr>
        <w:ilvl w:val="1"/>
        <w:numId w:val="14"/>
      </w:numPr>
      <w:autoSpaceDE w:val="0"/>
      <w:outlineLvl w:val="1"/>
    </w:pPr>
    <w:rPr>
      <w:rFonts w:ascii="Arial" w:hAnsi="Arial" w:cs="Arial"/>
      <w:u w:val="single"/>
    </w:rPr>
  </w:style>
  <w:style w:type="paragraph" w:styleId="3">
    <w:name w:val="heading 3"/>
    <w:basedOn w:val="a3"/>
    <w:next w:val="a3"/>
    <w:link w:val="31"/>
    <w:qFormat/>
    <w:rsid w:val="00FB4789"/>
    <w:pPr>
      <w:keepNext/>
      <w:numPr>
        <w:ilvl w:val="2"/>
        <w:numId w:val="14"/>
      </w:numPr>
      <w:autoSpaceDE w:val="0"/>
      <w:outlineLvl w:val="2"/>
    </w:pPr>
    <w:rPr>
      <w:rFonts w:ascii="Arial" w:hAnsi="Arial" w:cs="Arial"/>
      <w:b/>
      <w:bCs/>
      <w:sz w:val="22"/>
      <w:u w:val="single"/>
    </w:rPr>
  </w:style>
  <w:style w:type="paragraph" w:styleId="4">
    <w:name w:val="heading 4"/>
    <w:basedOn w:val="a3"/>
    <w:next w:val="a3"/>
    <w:link w:val="40"/>
    <w:qFormat/>
    <w:rsid w:val="00FB4789"/>
    <w:pPr>
      <w:keepNext/>
      <w:numPr>
        <w:ilvl w:val="3"/>
        <w:numId w:val="14"/>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rsid w:val="00FB4789"/>
    <w:pPr>
      <w:keepNext/>
      <w:numPr>
        <w:ilvl w:val="4"/>
        <w:numId w:val="14"/>
      </w:numPr>
      <w:jc w:val="center"/>
      <w:outlineLvl w:val="4"/>
    </w:pPr>
    <w:rPr>
      <w:sz w:val="28"/>
      <w:szCs w:val="28"/>
    </w:rPr>
  </w:style>
  <w:style w:type="paragraph" w:styleId="6">
    <w:name w:val="heading 6"/>
    <w:aliases w:val="наимен. рис,Italic,OG Distribution,Heading 6 NOT IN USE,Heading 6 Char"/>
    <w:basedOn w:val="a3"/>
    <w:next w:val="a3"/>
    <w:link w:val="60"/>
    <w:qFormat/>
    <w:rsid w:val="00FB4789"/>
    <w:pPr>
      <w:keepNext/>
      <w:numPr>
        <w:ilvl w:val="5"/>
        <w:numId w:val="14"/>
      </w:numPr>
      <w:tabs>
        <w:tab w:val="left" w:pos="8640"/>
      </w:tabs>
      <w:outlineLvl w:val="5"/>
    </w:pPr>
    <w:rPr>
      <w:sz w:val="28"/>
      <w:szCs w:val="28"/>
    </w:rPr>
  </w:style>
  <w:style w:type="paragraph" w:styleId="7">
    <w:name w:val="heading 7"/>
    <w:aliases w:val="Наимен. рис,Not in Use,Heading 7 NOT IN USE, Heading 7 NOT IN USE,(содержание док)"/>
    <w:basedOn w:val="a3"/>
    <w:next w:val="a3"/>
    <w:link w:val="70"/>
    <w:qFormat/>
    <w:rsid w:val="00FB4789"/>
    <w:pPr>
      <w:numPr>
        <w:ilvl w:val="6"/>
        <w:numId w:val="14"/>
      </w:numPr>
      <w:suppressAutoHyphens w:val="0"/>
      <w:spacing w:before="240" w:after="60"/>
      <w:outlineLvl w:val="6"/>
    </w:pPr>
    <w:rPr>
      <w:lang w:eastAsia="ru-RU"/>
    </w:rPr>
  </w:style>
  <w:style w:type="paragraph" w:styleId="8">
    <w:name w:val="heading 8"/>
    <w:aliases w:val="not In use,Heading 8 NOT IN USE, Heading 8 NOT IN USE"/>
    <w:basedOn w:val="a3"/>
    <w:next w:val="a3"/>
    <w:link w:val="80"/>
    <w:qFormat/>
    <w:rsid w:val="00FB4789"/>
    <w:pPr>
      <w:numPr>
        <w:ilvl w:val="7"/>
        <w:numId w:val="14"/>
      </w:numPr>
      <w:suppressAutoHyphens w:val="0"/>
      <w:spacing w:before="240" w:after="60"/>
      <w:outlineLvl w:val="7"/>
    </w:pPr>
    <w:rPr>
      <w:i/>
      <w:iCs/>
      <w:lang w:eastAsia="ru-RU"/>
    </w:rPr>
  </w:style>
  <w:style w:type="paragraph" w:styleId="9">
    <w:name w:val="heading 9"/>
    <w:aliases w:val="Not in use,Heading 9 NOT IN USE, Heading 9 NOT IN USE,примечание"/>
    <w:basedOn w:val="a3"/>
    <w:next w:val="a3"/>
    <w:link w:val="90"/>
    <w:qFormat/>
    <w:rsid w:val="00FB4789"/>
    <w:pPr>
      <w:numPr>
        <w:ilvl w:val="8"/>
        <w:numId w:val="14"/>
      </w:numPr>
      <w:suppressAutoHyphens w:val="0"/>
      <w:spacing w:before="240" w:after="6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7">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8">
    <w:name w:val="Emphasis"/>
    <w:qFormat/>
    <w:rPr>
      <w:i/>
      <w:iCs/>
    </w:rPr>
  </w:style>
  <w:style w:type="character" w:customStyle="1" w:styleId="a9">
    <w:name w:val="Маркеры списка"/>
    <w:rPr>
      <w:rFonts w:ascii="OpenSymbol" w:eastAsia="OpenSymbol" w:hAnsi="OpenSymbol" w:cs="OpenSymbol"/>
    </w:rPr>
  </w:style>
  <w:style w:type="paragraph" w:customStyle="1" w:styleId="aa">
    <w:name w:val="Заголовок"/>
    <w:basedOn w:val="a3"/>
    <w:next w:val="ab"/>
    <w:pPr>
      <w:keepNext/>
      <w:spacing w:before="240" w:after="120"/>
    </w:pPr>
    <w:rPr>
      <w:rFonts w:ascii="Arial" w:eastAsia="Microsoft YaHei" w:hAnsi="Arial" w:cs="Mangal"/>
      <w:sz w:val="28"/>
      <w:szCs w:val="28"/>
    </w:rPr>
  </w:style>
  <w:style w:type="paragraph" w:styleId="ab">
    <w:name w:val="Body Text"/>
    <w:aliases w:val="Абзац,Основной текст Знак Знак,Основной текст Знак1 Знак Знак Знак Знак Знак,Основной текст Знак1 Знак Знак Знак Знак,Основной текст Знак1 Знак,А,Основной текст Знак3 Знак,Основной текст Знак Знак3 Знак,b,B"/>
    <w:basedOn w:val="a3"/>
    <w:link w:val="ac"/>
    <w:pPr>
      <w:jc w:val="both"/>
    </w:pPr>
  </w:style>
  <w:style w:type="paragraph" w:styleId="ad">
    <w:name w:val="List"/>
    <w:basedOn w:val="ab"/>
    <w:rPr>
      <w:rFonts w:cs="Mangal"/>
    </w:rPr>
  </w:style>
  <w:style w:type="paragraph" w:customStyle="1" w:styleId="13">
    <w:name w:val="Название1"/>
    <w:basedOn w:val="a3"/>
    <w:pPr>
      <w:suppressLineNumbers/>
      <w:spacing w:before="120" w:after="120"/>
    </w:pPr>
    <w:rPr>
      <w:rFonts w:cs="Mangal"/>
      <w:i/>
      <w:iCs/>
    </w:rPr>
  </w:style>
  <w:style w:type="paragraph" w:customStyle="1" w:styleId="14">
    <w:name w:val="Указатель1"/>
    <w:basedOn w:val="a3"/>
    <w:pPr>
      <w:suppressLineNumbers/>
    </w:pPr>
    <w:rPr>
      <w:rFonts w:cs="Mangal"/>
    </w:rPr>
  </w:style>
  <w:style w:type="paragraph" w:styleId="ae">
    <w:name w:val="header"/>
    <w:basedOn w:val="a3"/>
    <w:link w:val="af"/>
    <w:pPr>
      <w:tabs>
        <w:tab w:val="center" w:pos="4677"/>
        <w:tab w:val="right" w:pos="9355"/>
      </w:tabs>
    </w:pPr>
  </w:style>
  <w:style w:type="paragraph" w:styleId="af0">
    <w:name w:val="footer"/>
    <w:basedOn w:val="a3"/>
    <w:link w:val="af1"/>
    <w:pPr>
      <w:tabs>
        <w:tab w:val="center" w:pos="4677"/>
        <w:tab w:val="right" w:pos="9355"/>
      </w:tabs>
    </w:pPr>
  </w:style>
  <w:style w:type="paragraph" w:styleId="af2">
    <w:name w:val="Body Text Indent"/>
    <w:basedOn w:val="a3"/>
    <w:link w:val="af3"/>
    <w:pPr>
      <w:ind w:left="426"/>
    </w:pPr>
  </w:style>
  <w:style w:type="paragraph" w:customStyle="1" w:styleId="21">
    <w:name w:val="Основной текст с отступом 21"/>
    <w:basedOn w:val="a3"/>
    <w:pPr>
      <w:ind w:left="426"/>
      <w:jc w:val="both"/>
    </w:pPr>
  </w:style>
  <w:style w:type="paragraph" w:customStyle="1" w:styleId="15">
    <w:name w:val="Цитата1"/>
    <w:basedOn w:val="a3"/>
    <w:pPr>
      <w:ind w:left="360" w:right="-185" w:firstLine="360"/>
      <w:jc w:val="both"/>
    </w:pPr>
    <w:rPr>
      <w:sz w:val="28"/>
    </w:rPr>
  </w:style>
  <w:style w:type="paragraph" w:customStyle="1" w:styleId="310">
    <w:name w:val="Основной текст 31"/>
    <w:basedOn w:val="a3"/>
    <w:pPr>
      <w:spacing w:after="120"/>
    </w:pPr>
    <w:rPr>
      <w:sz w:val="16"/>
      <w:szCs w:val="16"/>
    </w:rPr>
  </w:style>
  <w:style w:type="paragraph" w:customStyle="1" w:styleId="16">
    <w:name w:val="Схема документа1"/>
    <w:basedOn w:val="a3"/>
    <w:pPr>
      <w:shd w:val="clear" w:color="auto" w:fill="000080"/>
    </w:pPr>
    <w:rPr>
      <w:rFonts w:ascii="Tahoma" w:hAnsi="Tahoma" w:cs="Tahoma"/>
      <w:sz w:val="20"/>
      <w:szCs w:val="20"/>
    </w:rPr>
  </w:style>
  <w:style w:type="paragraph" w:customStyle="1" w:styleId="nienie">
    <w:name w:val="nienie"/>
    <w:basedOn w:val="a3"/>
    <w:pPr>
      <w:keepLines/>
      <w:widowControl w:val="0"/>
      <w:numPr>
        <w:numId w:val="3"/>
      </w:numPr>
      <w:ind w:left="709" w:hanging="284"/>
      <w:jc w:val="both"/>
    </w:pPr>
    <w:rPr>
      <w:rFonts w:ascii="Peterburg" w:hAnsi="Peterburg" w:cs="Peterburg"/>
      <w:szCs w:val="20"/>
    </w:rPr>
  </w:style>
  <w:style w:type="paragraph" w:styleId="af4">
    <w:name w:val="List Paragraph"/>
    <w:aliases w:val="Bullet_IRAO,Мой Список,List Paragraph"/>
    <w:basedOn w:val="a3"/>
    <w:link w:val="af5"/>
    <w:uiPriority w:val="34"/>
    <w:qFormat/>
    <w:pPr>
      <w:spacing w:after="200" w:line="276" w:lineRule="auto"/>
      <w:ind w:left="720"/>
    </w:pPr>
    <w:rPr>
      <w:rFonts w:ascii="Calibri" w:eastAsia="Calibri" w:hAnsi="Calibri" w:cs="Calibri"/>
      <w:sz w:val="22"/>
      <w:szCs w:val="22"/>
    </w:rPr>
  </w:style>
  <w:style w:type="paragraph" w:customStyle="1" w:styleId="af6">
    <w:name w:val="Содержимое врезки"/>
    <w:basedOn w:val="ab"/>
  </w:style>
  <w:style w:type="paragraph" w:customStyle="1" w:styleId="af7">
    <w:name w:val="Содержимое таблицы"/>
    <w:basedOn w:val="a3"/>
    <w:pPr>
      <w:suppressLineNumbers/>
    </w:pPr>
  </w:style>
  <w:style w:type="paragraph" w:customStyle="1" w:styleId="af8">
    <w:name w:val="Заголовок таблицы"/>
    <w:basedOn w:val="af7"/>
    <w:pPr>
      <w:jc w:val="center"/>
    </w:pPr>
    <w:rPr>
      <w:b/>
      <w:bCs/>
    </w:rPr>
  </w:style>
  <w:style w:type="paragraph" w:customStyle="1" w:styleId="af9">
    <w:name w:val="Основной текст СамНИПИ"/>
    <w:link w:val="afa"/>
    <w:rsid w:val="00950311"/>
    <w:pPr>
      <w:suppressAutoHyphens/>
      <w:spacing w:before="120"/>
      <w:ind w:firstLine="720"/>
      <w:jc w:val="both"/>
    </w:pPr>
    <w:rPr>
      <w:rFonts w:ascii="Arial" w:hAnsi="Arial"/>
      <w:bCs/>
    </w:rPr>
  </w:style>
  <w:style w:type="paragraph" w:customStyle="1" w:styleId="a0">
    <w:name w:val="Маркированный список СамНИПИ"/>
    <w:link w:val="17"/>
    <w:rsid w:val="00FB4789"/>
    <w:pPr>
      <w:numPr>
        <w:numId w:val="4"/>
      </w:numPr>
      <w:tabs>
        <w:tab w:val="left" w:pos="1038"/>
      </w:tabs>
      <w:jc w:val="both"/>
    </w:pPr>
    <w:rPr>
      <w:rFonts w:ascii="Arial" w:hAnsi="Arial"/>
      <w:lang w:eastAsia="ja-JP"/>
    </w:rPr>
  </w:style>
  <w:style w:type="character" w:customStyle="1" w:styleId="afa">
    <w:name w:val="Основной текст СамНИПИ Знак"/>
    <w:link w:val="af9"/>
    <w:rsid w:val="00950311"/>
    <w:rPr>
      <w:rFonts w:ascii="Arial" w:hAnsi="Arial"/>
      <w:bCs/>
    </w:rPr>
  </w:style>
  <w:style w:type="character" w:customStyle="1" w:styleId="17">
    <w:name w:val="Маркированный список СамНИПИ Знак1"/>
    <w:link w:val="a0"/>
    <w:rsid w:val="00FB4789"/>
    <w:rPr>
      <w:rFonts w:ascii="Arial" w:hAnsi="Arial"/>
      <w:lang w:eastAsia="ja-JP"/>
    </w:rPr>
  </w:style>
  <w:style w:type="paragraph" w:customStyle="1" w:styleId="afb">
    <w:name w:val="Титульный СамНИПИ"/>
    <w:next w:val="af9"/>
    <w:link w:val="afc"/>
    <w:rsid w:val="00950311"/>
    <w:pPr>
      <w:jc w:val="center"/>
    </w:pPr>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character" w:customStyle="1" w:styleId="afd">
    <w:name w:val="Основной текст_"/>
    <w:link w:val="41"/>
    <w:rsid w:val="00950311"/>
    <w:rPr>
      <w:rFonts w:ascii="Arial" w:eastAsia="Arial" w:hAnsi="Arial" w:cs="Arial"/>
      <w:sz w:val="18"/>
      <w:szCs w:val="18"/>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paragraph" w:customStyle="1" w:styleId="41">
    <w:name w:val="Основной текст4"/>
    <w:basedOn w:val="a3"/>
    <w:link w:val="afd"/>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1">
    <w:name w:val="List Bullet"/>
    <w:aliases w:val="Маркированный список Знак3,Маркированный список Знак Знак2 Знак,Маркированный список Знак Знак2 Знак Знак Знак,Маркированный список Знак11,Маркированный список Знак Знак2"/>
    <w:basedOn w:val="a3"/>
    <w:link w:val="afe"/>
    <w:rsid w:val="00FB4789"/>
    <w:pPr>
      <w:numPr>
        <w:numId w:val="5"/>
      </w:numPr>
      <w:suppressAutoHyphens w:val="0"/>
      <w:jc w:val="both"/>
    </w:pPr>
    <w:rPr>
      <w:rFonts w:ascii="Arial" w:hAnsi="Arial"/>
      <w:sz w:val="20"/>
      <w:szCs w:val="20"/>
      <w:lang w:eastAsia="ru-RU"/>
    </w:rPr>
  </w:style>
  <w:style w:type="character" w:customStyle="1" w:styleId="afe">
    <w:name w:val="Маркированный список Знак"/>
    <w:aliases w:val="Маркированный список Знак3 Знак,Маркированный список Знак Знак2 Знак Знак,Маркированный список Знак Знак2 Знак Знак Знак Знак,Маркированный список Знак11 Знак,Маркированный список Знак Знак2 Знак1"/>
    <w:link w:val="a1"/>
    <w:rsid w:val="00FB4789"/>
    <w:rPr>
      <w:rFonts w:ascii="Arial" w:hAnsi="Arial"/>
    </w:rPr>
  </w:style>
  <w:style w:type="character" w:customStyle="1" w:styleId="70">
    <w:name w:val="Заголовок 7 Знак"/>
    <w:aliases w:val="Наимен. рис Знак,Not in Use Знак,Heading 7 NOT IN USE Знак, Heading 7 NOT IN USE Знак,(содержание док) Знак"/>
    <w:link w:val="7"/>
    <w:rsid w:val="00FB4789"/>
    <w:rPr>
      <w:sz w:val="24"/>
      <w:szCs w:val="24"/>
    </w:rPr>
  </w:style>
  <w:style w:type="character" w:customStyle="1" w:styleId="80">
    <w:name w:val="Заголовок 8 Знак"/>
    <w:aliases w:val="not In use Знак,Heading 8 NOT IN USE Знак, Heading 8 NOT IN USE Знак"/>
    <w:link w:val="8"/>
    <w:rsid w:val="00FB4789"/>
    <w:rPr>
      <w:i/>
      <w:iCs/>
      <w:sz w:val="24"/>
      <w:szCs w:val="24"/>
    </w:rPr>
  </w:style>
  <w:style w:type="character" w:customStyle="1" w:styleId="90">
    <w:name w:val="Заголовок 9 Знак"/>
    <w:aliases w:val="Not in use Знак,Heading 9 NOT IN USE Знак, Heading 9 NOT IN USE Знак,примечание Знак"/>
    <w:link w:val="9"/>
    <w:rsid w:val="00FB4789"/>
    <w:rPr>
      <w:rFonts w:ascii="Arial" w:hAnsi="Arial" w:cs="Arial"/>
      <w:sz w:val="22"/>
      <w:szCs w:val="22"/>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
    <w:name w:val="Balloon Text"/>
    <w:basedOn w:val="a3"/>
    <w:link w:val="aff0"/>
    <w:unhideWhenUsed/>
    <w:rsid w:val="005E021E"/>
    <w:pPr>
      <w:suppressAutoHyphens w:val="0"/>
    </w:pPr>
    <w:rPr>
      <w:rFonts w:ascii="Tahoma" w:hAnsi="Tahoma" w:cs="Tahoma"/>
      <w:sz w:val="16"/>
      <w:szCs w:val="16"/>
      <w:lang w:eastAsia="ru-RU"/>
    </w:rPr>
  </w:style>
  <w:style w:type="character" w:customStyle="1" w:styleId="aff0">
    <w:name w:val="Текст выноски Знак"/>
    <w:link w:val="aff"/>
    <w:rsid w:val="005E021E"/>
    <w:rPr>
      <w:rFonts w:ascii="Tahoma" w:hAnsi="Tahoma" w:cs="Tahoma"/>
      <w:sz w:val="16"/>
      <w:szCs w:val="16"/>
    </w:rPr>
  </w:style>
  <w:style w:type="character" w:customStyle="1" w:styleId="11">
    <w:name w:val="Заголовок 1 Знак"/>
    <w:link w:val="1"/>
    <w:rsid w:val="00FB4789"/>
    <w:rPr>
      <w:b/>
      <w:bCs/>
      <w:sz w:val="24"/>
      <w:szCs w:val="24"/>
      <w:lang w:eastAsia="ar-SA"/>
    </w:rPr>
  </w:style>
  <w:style w:type="character" w:customStyle="1" w:styleId="20">
    <w:name w:val="Заголовок 2 Знак"/>
    <w:link w:val="2"/>
    <w:rsid w:val="00FB4789"/>
    <w:rPr>
      <w:rFonts w:ascii="Arial" w:hAnsi="Arial" w:cs="Arial"/>
      <w:sz w:val="24"/>
      <w:szCs w:val="24"/>
      <w:u w:val="single"/>
      <w:lang w:eastAsia="ar-SA"/>
    </w:rPr>
  </w:style>
  <w:style w:type="character" w:customStyle="1" w:styleId="31">
    <w:name w:val="Заголовок 3 Знак"/>
    <w:link w:val="3"/>
    <w:rsid w:val="00FB4789"/>
    <w:rPr>
      <w:rFonts w:ascii="Arial" w:hAnsi="Arial" w:cs="Arial"/>
      <w:b/>
      <w:bCs/>
      <w:sz w:val="22"/>
      <w:szCs w:val="24"/>
      <w:u w:val="single"/>
      <w:lang w:eastAsia="ar-SA"/>
    </w:rPr>
  </w:style>
  <w:style w:type="character" w:customStyle="1" w:styleId="40">
    <w:name w:val="Заголовок 4 Знак"/>
    <w:link w:val="4"/>
    <w:rsid w:val="00FB4789"/>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FB4789"/>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
    <w:link w:val="6"/>
    <w:rsid w:val="00FB4789"/>
    <w:rPr>
      <w:sz w:val="28"/>
      <w:szCs w:val="28"/>
      <w:lang w:eastAsia="ar-SA"/>
    </w:rPr>
  </w:style>
  <w:style w:type="character" w:customStyle="1" w:styleId="ac">
    <w:name w:val="Основной текст Знак"/>
    <w:aliases w:val="Абзац Знак1,Основной текст Знак Знак Знак1,Основной текст Знак1 Знак Знак Знак Знак Знак Знак1,Основной текст Знак1 Знак Знак Знак Знак Знак1,Основной текст Знак1 Знак Знак,А Знак,Основной текст Знак3 Знак Знак,b Знак,B Знак"/>
    <w:link w:val="ab"/>
    <w:rsid w:val="005E021E"/>
    <w:rPr>
      <w:sz w:val="24"/>
      <w:szCs w:val="24"/>
      <w:lang w:eastAsia="ar-SA"/>
    </w:rPr>
  </w:style>
  <w:style w:type="character" w:customStyle="1" w:styleId="aff1">
    <w:name w:val="Маркированный список СамНИПИ Знак"/>
    <w:rsid w:val="00EB6AED"/>
    <w:rPr>
      <w:rFonts w:ascii="Arial" w:hAnsi="Arial"/>
      <w:lang w:eastAsia="ja-JP"/>
    </w:rPr>
  </w:style>
  <w:style w:type="paragraph" w:customStyle="1" w:styleId="aff2">
    <w:name w:val="Таблица_Строка_СамНИПИ"/>
    <w:link w:val="aff3"/>
    <w:rsid w:val="005A1261"/>
    <w:pPr>
      <w:spacing w:before="120"/>
    </w:pPr>
    <w:rPr>
      <w:rFonts w:ascii="Arial" w:hAnsi="Arial"/>
      <w:snapToGrid w:val="0"/>
    </w:rPr>
  </w:style>
  <w:style w:type="paragraph" w:customStyle="1" w:styleId="aff4">
    <w:name w:val="Таблица_Шапка_СамНИПИ"/>
    <w:link w:val="aff5"/>
    <w:rsid w:val="005A1261"/>
    <w:pPr>
      <w:jc w:val="center"/>
    </w:pPr>
    <w:rPr>
      <w:rFonts w:ascii="Arial" w:hAnsi="Arial"/>
      <w:b/>
      <w:snapToGrid w:val="0"/>
    </w:rPr>
  </w:style>
  <w:style w:type="paragraph" w:customStyle="1" w:styleId="aff6">
    <w:name w:val="Рис_Номер_СамНИПИ"/>
    <w:next w:val="af9"/>
    <w:rsid w:val="005A1261"/>
    <w:pPr>
      <w:keepLines/>
      <w:spacing w:before="120" w:after="120"/>
      <w:jc w:val="center"/>
    </w:pPr>
    <w:rPr>
      <w:rFonts w:ascii="Arial" w:hAnsi="Arial"/>
      <w:b/>
    </w:rPr>
  </w:style>
  <w:style w:type="paragraph" w:customStyle="1" w:styleId="aff7">
    <w:name w:val="Таблица_Номер_СамНИПИ"/>
    <w:next w:val="af9"/>
    <w:link w:val="aff8"/>
    <w:rsid w:val="005A1261"/>
    <w:pPr>
      <w:keepLines/>
      <w:spacing w:before="120" w:after="120"/>
    </w:pPr>
    <w:rPr>
      <w:rFonts w:ascii="Arial" w:hAnsi="Arial"/>
      <w:b/>
    </w:rPr>
  </w:style>
  <w:style w:type="character" w:customStyle="1" w:styleId="aff8">
    <w:name w:val="Таблица_Номер_СамНИПИ Знак"/>
    <w:link w:val="aff7"/>
    <w:rsid w:val="005A1261"/>
    <w:rPr>
      <w:rFonts w:ascii="Arial" w:hAnsi="Arial"/>
      <w:b/>
    </w:rPr>
  </w:style>
  <w:style w:type="character" w:customStyle="1" w:styleId="aff3">
    <w:name w:val="Таблица_Строка_СамНИПИ Знак"/>
    <w:link w:val="aff2"/>
    <w:rsid w:val="005A1261"/>
    <w:rPr>
      <w:rFonts w:ascii="Arial" w:hAnsi="Arial"/>
      <w:snapToGrid w:val="0"/>
    </w:rPr>
  </w:style>
  <w:style w:type="character" w:customStyle="1" w:styleId="aff5">
    <w:name w:val="Таблица_Шапка_СамНИПИ Знак"/>
    <w:link w:val="aff4"/>
    <w:rsid w:val="005A1261"/>
    <w:rPr>
      <w:rFonts w:ascii="Arial" w:hAnsi="Arial"/>
      <w:b/>
      <w:snapToGrid w:val="0"/>
    </w:rPr>
  </w:style>
  <w:style w:type="paragraph" w:customStyle="1" w:styleId="aff9">
    <w:name w:val="НазваниеРис"/>
    <w:basedOn w:val="ab"/>
    <w:next w:val="ab"/>
    <w:rsid w:val="005A1261"/>
    <w:pPr>
      <w:keepLines/>
      <w:suppressAutoHyphens w:val="0"/>
      <w:spacing w:before="120" w:after="120"/>
      <w:ind w:firstLine="720"/>
      <w:jc w:val="center"/>
    </w:pPr>
    <w:rPr>
      <w:rFonts w:ascii="Arial" w:hAnsi="Arial"/>
      <w:b/>
      <w:sz w:val="20"/>
      <w:szCs w:val="20"/>
    </w:rPr>
  </w:style>
  <w:style w:type="paragraph" w:customStyle="1" w:styleId="affa">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b">
    <w:name w:val="Таблица_Строка"/>
    <w:basedOn w:val="a3"/>
    <w:link w:val="affc"/>
    <w:rsid w:val="00B94F33"/>
    <w:pPr>
      <w:suppressAutoHyphens w:val="0"/>
      <w:spacing w:before="120"/>
    </w:pPr>
    <w:rPr>
      <w:rFonts w:ascii="Arial" w:hAnsi="Arial"/>
      <w:snapToGrid w:val="0"/>
      <w:sz w:val="20"/>
      <w:szCs w:val="20"/>
      <w:lang w:eastAsia="ru-RU"/>
    </w:rPr>
  </w:style>
  <w:style w:type="paragraph" w:customStyle="1" w:styleId="affd">
    <w:name w:val="Таблица_Шапка"/>
    <w:basedOn w:val="a3"/>
    <w:link w:val="affe"/>
    <w:qFormat/>
    <w:rsid w:val="00B94F33"/>
    <w:pPr>
      <w:suppressAutoHyphens w:val="0"/>
      <w:jc w:val="center"/>
    </w:pPr>
    <w:rPr>
      <w:rFonts w:ascii="Arial" w:hAnsi="Arial"/>
      <w:b/>
      <w:snapToGrid w:val="0"/>
      <w:sz w:val="20"/>
      <w:szCs w:val="20"/>
      <w:lang w:eastAsia="ru-RU"/>
    </w:rPr>
  </w:style>
  <w:style w:type="character" w:customStyle="1" w:styleId="affe">
    <w:name w:val="Таблица_Шапка Знак"/>
    <w:link w:val="affd"/>
    <w:rsid w:val="00B94F33"/>
    <w:rPr>
      <w:rFonts w:ascii="Arial" w:hAnsi="Arial"/>
      <w:b/>
      <w:snapToGrid w:val="0"/>
    </w:rPr>
  </w:style>
  <w:style w:type="paragraph" w:customStyle="1" w:styleId="afff">
    <w:name w:val="Основной текст.Абзац"/>
    <w:basedOn w:val="a3"/>
    <w:link w:val="afff0"/>
    <w:qFormat/>
    <w:rsid w:val="00F12373"/>
    <w:pPr>
      <w:spacing w:before="120"/>
      <w:ind w:firstLine="680"/>
      <w:jc w:val="both"/>
    </w:pPr>
    <w:rPr>
      <w:rFonts w:ascii="Arial" w:hAnsi="Arial"/>
      <w:sz w:val="20"/>
      <w:szCs w:val="20"/>
      <w:lang w:eastAsia="ru-RU"/>
    </w:rPr>
  </w:style>
  <w:style w:type="character" w:customStyle="1" w:styleId="afff0">
    <w:name w:val="Основной текст.Абзац Знак"/>
    <w:link w:val="afff"/>
    <w:rsid w:val="00F12373"/>
    <w:rPr>
      <w:rFonts w:ascii="Arial" w:hAnsi="Arial"/>
    </w:rPr>
  </w:style>
  <w:style w:type="character" w:styleId="afff1">
    <w:name w:val="Hyperlink"/>
    <w:basedOn w:val="a4"/>
    <w:uiPriority w:val="99"/>
    <w:rsid w:val="00410295"/>
    <w:rPr>
      <w:color w:val="0000FF" w:themeColor="hyperlink"/>
      <w:u w:val="single"/>
    </w:rPr>
  </w:style>
  <w:style w:type="paragraph" w:styleId="afff2">
    <w:name w:val="Document Map"/>
    <w:basedOn w:val="a3"/>
    <w:link w:val="afff3"/>
    <w:rsid w:val="00A053B9"/>
    <w:pPr>
      <w:shd w:val="clear" w:color="auto" w:fill="000080"/>
      <w:suppressAutoHyphens w:val="0"/>
    </w:pPr>
    <w:rPr>
      <w:rFonts w:ascii="Tahoma" w:hAnsi="Tahoma" w:cs="Tahoma"/>
      <w:sz w:val="20"/>
      <w:szCs w:val="20"/>
      <w:lang w:eastAsia="ru-RU"/>
    </w:rPr>
  </w:style>
  <w:style w:type="character" w:customStyle="1" w:styleId="afff3">
    <w:name w:val="Схема документа Знак"/>
    <w:basedOn w:val="a4"/>
    <w:link w:val="afff2"/>
    <w:rsid w:val="00A053B9"/>
    <w:rPr>
      <w:rFonts w:ascii="Tahoma" w:hAnsi="Tahoma" w:cs="Tahoma"/>
      <w:shd w:val="clear" w:color="auto" w:fill="000080"/>
    </w:rPr>
  </w:style>
  <w:style w:type="paragraph" w:styleId="afff4">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3"/>
    <w:next w:val="a3"/>
    <w:link w:val="19"/>
    <w:autoRedefine/>
    <w:rsid w:val="00EA119F"/>
    <w:pPr>
      <w:tabs>
        <w:tab w:val="right" w:pos="9214"/>
      </w:tabs>
      <w:spacing w:after="100"/>
      <w:ind w:left="567"/>
    </w:pPr>
  </w:style>
  <w:style w:type="character" w:customStyle="1" w:styleId="afff5">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6">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6"/>
    <w:rsid w:val="008526AA"/>
    <w:rPr>
      <w:rFonts w:ascii="Arial" w:hAnsi="Arial"/>
      <w:b/>
    </w:rPr>
  </w:style>
  <w:style w:type="character" w:customStyle="1" w:styleId="affc">
    <w:name w:val="Таблица_Строка Знак"/>
    <w:link w:val="affb"/>
    <w:rsid w:val="008526AA"/>
    <w:rPr>
      <w:rFonts w:ascii="Arial" w:hAnsi="Arial"/>
      <w:snapToGrid w:val="0"/>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7">
    <w:name w:val="Table Grid"/>
    <w:aliases w:val="ПФ-стиль табл"/>
    <w:basedOn w:val="a5"/>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FollowedHyperlink"/>
    <w:basedOn w:val="a4"/>
    <w:uiPriority w:val="99"/>
    <w:rsid w:val="00CD55BA"/>
    <w:rPr>
      <w:color w:val="800080" w:themeColor="followedHyperlink"/>
      <w:u w:val="single"/>
    </w:rPr>
  </w:style>
  <w:style w:type="character" w:customStyle="1" w:styleId="afc">
    <w:name w:val="Титульный СамНИПИ Знак"/>
    <w:link w:val="afb"/>
    <w:rsid w:val="004D0597"/>
    <w:rPr>
      <w:rFonts w:ascii="Arial" w:hAnsi="Arial"/>
      <w:b/>
      <w:bCs/>
      <w:sz w:val="32"/>
    </w:rPr>
  </w:style>
  <w:style w:type="paragraph" w:styleId="afff9">
    <w:name w:val="Title"/>
    <w:basedOn w:val="a3"/>
    <w:link w:val="afffa"/>
    <w:qFormat/>
    <w:rsid w:val="001173C2"/>
    <w:pPr>
      <w:suppressAutoHyphens w:val="0"/>
      <w:jc w:val="center"/>
    </w:pPr>
    <w:rPr>
      <w:sz w:val="32"/>
      <w:lang w:eastAsia="en-US"/>
    </w:rPr>
  </w:style>
  <w:style w:type="character" w:customStyle="1" w:styleId="afffa">
    <w:name w:val="Название Знак"/>
    <w:basedOn w:val="a4"/>
    <w:link w:val="afff9"/>
    <w:rsid w:val="001173C2"/>
    <w:rPr>
      <w:sz w:val="32"/>
      <w:szCs w:val="24"/>
      <w:lang w:eastAsia="en-US"/>
    </w:rPr>
  </w:style>
  <w:style w:type="paragraph" w:customStyle="1" w:styleId="afffb">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c">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c">
    <w:name w:val="Обычный1"/>
    <w:rsid w:val="000507AA"/>
    <w:pPr>
      <w:jc w:val="both"/>
    </w:pPr>
  </w:style>
  <w:style w:type="paragraph" w:customStyle="1" w:styleId="1d">
    <w:name w:val="Абзац списка1"/>
    <w:basedOn w:val="a3"/>
    <w:rsid w:val="000507AA"/>
    <w:pPr>
      <w:suppressAutoHyphens w:val="0"/>
      <w:ind w:left="720"/>
    </w:pPr>
    <w:rPr>
      <w:lang w:eastAsia="ru-RU"/>
    </w:rPr>
  </w:style>
  <w:style w:type="paragraph" w:customStyle="1" w:styleId="xl65">
    <w:name w:val="xl65"/>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6">
    <w:name w:val="xl66"/>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8">
    <w:name w:val="xl68"/>
    <w:basedOn w:val="a3"/>
    <w:rsid w:val="000E7B6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3"/>
    <w:rsid w:val="000E7B69"/>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0">
    <w:name w:val="xl70"/>
    <w:basedOn w:val="a3"/>
    <w:rsid w:val="000E7B69"/>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3"/>
    <w:rsid w:val="000E7B6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3"/>
    <w:rsid w:val="000E7B6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3"/>
    <w:rsid w:val="000E7B69"/>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3"/>
    <w:rsid w:val="000E7B69"/>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5">
    <w:name w:val="xl75"/>
    <w:basedOn w:val="a3"/>
    <w:rsid w:val="000E7B69"/>
    <w:pPr>
      <w:pBdr>
        <w:top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6">
    <w:name w:val="xl76"/>
    <w:basedOn w:val="a3"/>
    <w:rsid w:val="000E7B69"/>
    <w:pPr>
      <w:pBdr>
        <w:top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77">
    <w:name w:val="xl77"/>
    <w:basedOn w:val="a3"/>
    <w:rsid w:val="000E7B69"/>
    <w:pPr>
      <w:pBdr>
        <w:top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78">
    <w:name w:val="xl78"/>
    <w:basedOn w:val="a3"/>
    <w:rsid w:val="000E7B69"/>
    <w:pPr>
      <w:pBdr>
        <w:top w:val="single" w:sz="4" w:space="0" w:color="auto"/>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3"/>
    <w:rsid w:val="000E7B69"/>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3"/>
    <w:rsid w:val="000E7B69"/>
    <w:pPr>
      <w:pBdr>
        <w:top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1">
    <w:name w:val="xl81"/>
    <w:basedOn w:val="a3"/>
    <w:rsid w:val="000E7B69"/>
    <w:pPr>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3"/>
    <w:rsid w:val="000E7B69"/>
    <w:pPr>
      <w:pBdr>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3">
    <w:name w:val="xl83"/>
    <w:basedOn w:val="a3"/>
    <w:rsid w:val="000E7B69"/>
    <w:pPr>
      <w:pBdr>
        <w:top w:val="single" w:sz="8"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4">
    <w:name w:val="xl84"/>
    <w:basedOn w:val="a3"/>
    <w:rsid w:val="000E7B69"/>
    <w:pPr>
      <w:pBdr>
        <w:top w:val="single" w:sz="8"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5">
    <w:name w:val="xl85"/>
    <w:basedOn w:val="a3"/>
    <w:rsid w:val="000E7B69"/>
    <w:pPr>
      <w:pBdr>
        <w:top w:val="single" w:sz="8"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character" w:customStyle="1" w:styleId="110">
    <w:name w:val="Заголовок 1 Знак1"/>
    <w:aliases w:val="Знак7 Знак"/>
    <w:basedOn w:val="a4"/>
    <w:rsid w:val="00163B04"/>
    <w:rPr>
      <w:rFonts w:asciiTheme="majorHAnsi" w:eastAsiaTheme="majorEastAsia" w:hAnsiTheme="majorHAnsi" w:cstheme="majorBidi"/>
      <w:b/>
      <w:bCs/>
      <w:color w:val="365F91" w:themeColor="accent1" w:themeShade="BF"/>
      <w:sz w:val="28"/>
      <w:szCs w:val="28"/>
      <w:lang w:eastAsia="en-US"/>
    </w:rPr>
  </w:style>
  <w:style w:type="character" w:styleId="afffd">
    <w:name w:val="Strong"/>
    <w:uiPriority w:val="22"/>
    <w:qFormat/>
    <w:rsid w:val="00163B04"/>
    <w:rPr>
      <w:rFonts w:ascii="Times New Roman" w:hAnsi="Times New Roman" w:cs="Times New Roman" w:hint="default"/>
      <w:b/>
      <w:bCs/>
    </w:rPr>
  </w:style>
  <w:style w:type="paragraph" w:styleId="afffe">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
    <w:basedOn w:val="a3"/>
    <w:link w:val="affff"/>
    <w:uiPriority w:val="99"/>
    <w:unhideWhenUsed/>
    <w:qFormat/>
    <w:rsid w:val="00163B04"/>
    <w:pPr>
      <w:suppressAutoHyphens w:val="0"/>
      <w:spacing w:before="100" w:beforeAutospacing="1" w:after="100" w:afterAutospacing="1" w:line="276" w:lineRule="auto"/>
    </w:pPr>
    <w:rPr>
      <w:rFonts w:eastAsia="Calibri"/>
      <w:lang w:eastAsia="en-US"/>
    </w:rPr>
  </w:style>
  <w:style w:type="character" w:customStyle="1" w:styleId="af">
    <w:name w:val="Верхний колонтитул Знак"/>
    <w:basedOn w:val="a4"/>
    <w:link w:val="ae"/>
    <w:locked/>
    <w:rsid w:val="00163B04"/>
    <w:rPr>
      <w:sz w:val="24"/>
      <w:szCs w:val="24"/>
      <w:lang w:eastAsia="ar-SA"/>
    </w:rPr>
  </w:style>
  <w:style w:type="character" w:customStyle="1" w:styleId="1e">
    <w:name w:val="Верхний колонтитул Знак1"/>
    <w:aliases w:val="Знак Знак1"/>
    <w:basedOn w:val="a4"/>
    <w:semiHidden/>
    <w:rsid w:val="00163B04"/>
    <w:rPr>
      <w:rFonts w:ascii="Calibri" w:eastAsia="Calibri" w:hAnsi="Calibri"/>
      <w:sz w:val="22"/>
      <w:szCs w:val="22"/>
      <w:lang w:eastAsia="en-US"/>
    </w:rPr>
  </w:style>
  <w:style w:type="character" w:customStyle="1" w:styleId="af1">
    <w:name w:val="Нижний колонтитул Знак"/>
    <w:basedOn w:val="a4"/>
    <w:link w:val="af0"/>
    <w:rsid w:val="00163B04"/>
    <w:rPr>
      <w:sz w:val="24"/>
      <w:szCs w:val="24"/>
      <w:lang w:eastAsia="ar-SA"/>
    </w:rPr>
  </w:style>
  <w:style w:type="character" w:customStyle="1" w:styleId="af3">
    <w:name w:val="Основной текст с отступом Знак"/>
    <w:basedOn w:val="a4"/>
    <w:link w:val="af2"/>
    <w:rsid w:val="00163B04"/>
    <w:rPr>
      <w:sz w:val="24"/>
      <w:szCs w:val="24"/>
      <w:lang w:eastAsia="ar-SA"/>
    </w:rPr>
  </w:style>
  <w:style w:type="paragraph" w:styleId="34">
    <w:name w:val="Body Text Indent 3"/>
    <w:basedOn w:val="a3"/>
    <w:link w:val="35"/>
    <w:uiPriority w:val="99"/>
    <w:unhideWhenUsed/>
    <w:rsid w:val="00163B04"/>
    <w:pPr>
      <w:suppressAutoHyphens w:val="0"/>
      <w:spacing w:after="120" w:line="276" w:lineRule="auto"/>
      <w:ind w:left="283"/>
    </w:pPr>
    <w:rPr>
      <w:rFonts w:ascii="Calibri" w:eastAsia="Calibri" w:hAnsi="Calibri"/>
      <w:sz w:val="16"/>
      <w:szCs w:val="16"/>
      <w:lang w:eastAsia="en-US"/>
    </w:rPr>
  </w:style>
  <w:style w:type="character" w:customStyle="1" w:styleId="35">
    <w:name w:val="Основной текст с отступом 3 Знак"/>
    <w:basedOn w:val="a4"/>
    <w:link w:val="34"/>
    <w:uiPriority w:val="99"/>
    <w:rsid w:val="00163B04"/>
    <w:rPr>
      <w:rFonts w:ascii="Calibri" w:eastAsia="Calibri" w:hAnsi="Calibri"/>
      <w:sz w:val="16"/>
      <w:szCs w:val="16"/>
      <w:lang w:eastAsia="en-US"/>
    </w:rPr>
  </w:style>
  <w:style w:type="paragraph" w:styleId="affff0">
    <w:name w:val="No Spacing"/>
    <w:uiPriority w:val="1"/>
    <w:qFormat/>
    <w:rsid w:val="00163B04"/>
    <w:rPr>
      <w:rFonts w:ascii="Arial" w:hAnsi="Arial"/>
    </w:rPr>
  </w:style>
  <w:style w:type="paragraph" w:customStyle="1" w:styleId="25">
    <w:name w:val="Обычный2"/>
    <w:rsid w:val="00163B04"/>
    <w:pPr>
      <w:jc w:val="both"/>
    </w:pPr>
  </w:style>
  <w:style w:type="paragraph" w:customStyle="1" w:styleId="26">
    <w:name w:val="Абзац списка2"/>
    <w:basedOn w:val="a3"/>
    <w:uiPriority w:val="99"/>
    <w:rsid w:val="00163B04"/>
    <w:pPr>
      <w:suppressAutoHyphens w:val="0"/>
      <w:spacing w:after="200" w:line="276" w:lineRule="auto"/>
      <w:ind w:left="720"/>
    </w:pPr>
    <w:rPr>
      <w:rFonts w:eastAsia="Calibri"/>
      <w:lang w:eastAsia="en-US"/>
    </w:rPr>
  </w:style>
  <w:style w:type="paragraph" w:customStyle="1" w:styleId="1f">
    <w:name w:val="Основной текст1"/>
    <w:basedOn w:val="a3"/>
    <w:rsid w:val="00163B04"/>
    <w:pPr>
      <w:widowControl w:val="0"/>
      <w:shd w:val="clear" w:color="auto" w:fill="FFFFFF"/>
      <w:suppressAutoHyphens w:val="0"/>
      <w:spacing w:before="300" w:after="200" w:line="0" w:lineRule="atLeast"/>
    </w:pPr>
    <w:rPr>
      <w:sz w:val="20"/>
      <w:szCs w:val="20"/>
      <w:lang w:eastAsia="ru-RU"/>
    </w:rPr>
  </w:style>
  <w:style w:type="paragraph" w:customStyle="1" w:styleId="ConsPlusNonformat">
    <w:name w:val="ConsPlusNonformat"/>
    <w:uiPriority w:val="99"/>
    <w:rsid w:val="00163B04"/>
    <w:pPr>
      <w:widowControl w:val="0"/>
      <w:autoSpaceDE w:val="0"/>
      <w:autoSpaceDN w:val="0"/>
      <w:adjustRightInd w:val="0"/>
    </w:pPr>
    <w:rPr>
      <w:rFonts w:ascii="Courier New" w:hAnsi="Courier New" w:cs="Courier New"/>
    </w:rPr>
  </w:style>
  <w:style w:type="paragraph" w:customStyle="1" w:styleId="ConsPlusNormal">
    <w:name w:val="ConsPlusNormal"/>
    <w:rsid w:val="00163B04"/>
    <w:pPr>
      <w:autoSpaceDE w:val="0"/>
      <w:autoSpaceDN w:val="0"/>
      <w:adjustRightInd w:val="0"/>
    </w:pPr>
    <w:rPr>
      <w:rFonts w:ascii="Arial" w:eastAsia="Calibri" w:hAnsi="Arial" w:cs="Arial"/>
      <w:lang w:eastAsia="en-US"/>
    </w:rPr>
  </w:style>
  <w:style w:type="character" w:customStyle="1" w:styleId="affff1">
    <w:name w:val="Нумерованный список СамНИПИ Знак"/>
    <w:link w:val="affff2"/>
    <w:locked/>
    <w:rsid w:val="00163B04"/>
    <w:rPr>
      <w:rFonts w:ascii="Arial" w:hAnsi="Arial" w:cs="Arial"/>
    </w:rPr>
  </w:style>
  <w:style w:type="paragraph" w:customStyle="1" w:styleId="affff2">
    <w:name w:val="Нумерованный список СамНИПИ"/>
    <w:link w:val="affff1"/>
    <w:rsid w:val="00163B04"/>
    <w:pPr>
      <w:ind w:firstLine="720"/>
    </w:pPr>
    <w:rPr>
      <w:rFonts w:ascii="Arial" w:hAnsi="Arial" w:cs="Arial"/>
    </w:rPr>
  </w:style>
  <w:style w:type="paragraph" w:customStyle="1" w:styleId="affff3">
    <w:name w:val="Основной"/>
    <w:basedOn w:val="af2"/>
    <w:uiPriority w:val="99"/>
    <w:rsid w:val="00163B04"/>
    <w:pPr>
      <w:suppressAutoHyphens w:val="0"/>
      <w:spacing w:line="276" w:lineRule="auto"/>
      <w:ind w:left="0" w:firstLine="680"/>
      <w:jc w:val="both"/>
    </w:pPr>
    <w:rPr>
      <w:rFonts w:eastAsia="Calibri"/>
      <w:sz w:val="28"/>
      <w:lang w:eastAsia="en-US"/>
    </w:rPr>
  </w:style>
  <w:style w:type="paragraph" w:customStyle="1" w:styleId="1f0">
    <w:name w:val="Основной текст СамНИПИ Знак Знак1"/>
    <w:uiPriority w:val="99"/>
    <w:rsid w:val="00163B04"/>
    <w:pPr>
      <w:suppressAutoHyphens/>
      <w:spacing w:before="120"/>
      <w:ind w:firstLine="720"/>
      <w:jc w:val="both"/>
    </w:pPr>
    <w:rPr>
      <w:rFonts w:ascii="Arial" w:hAnsi="Arial"/>
      <w:bCs/>
    </w:rPr>
  </w:style>
  <w:style w:type="paragraph" w:customStyle="1" w:styleId="42">
    <w:name w:val="Нижний колонтитул А4 СамНИПИ"/>
    <w:basedOn w:val="af0"/>
    <w:rsid w:val="00163B04"/>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163B04"/>
    <w:pPr>
      <w:pBdr>
        <w:bottom w:val="single" w:sz="4" w:space="1" w:color="auto"/>
      </w:pBdr>
      <w:tabs>
        <w:tab w:val="center" w:pos="4819"/>
        <w:tab w:val="right" w:pos="9638"/>
      </w:tabs>
    </w:pPr>
    <w:rPr>
      <w:rFonts w:ascii="Arial" w:hAnsi="Arial"/>
      <w:sz w:val="16"/>
    </w:rPr>
  </w:style>
  <w:style w:type="character" w:customStyle="1" w:styleId="apple-converted-space">
    <w:name w:val="apple-converted-space"/>
    <w:basedOn w:val="a4"/>
    <w:rsid w:val="00163B04"/>
  </w:style>
  <w:style w:type="character" w:customStyle="1" w:styleId="apple-style-span">
    <w:name w:val="apple-style-span"/>
    <w:basedOn w:val="a4"/>
    <w:rsid w:val="00163B04"/>
  </w:style>
  <w:style w:type="table" w:customStyle="1" w:styleId="1f1">
    <w:name w:val="Стиль таблицы1"/>
    <w:basedOn w:val="a5"/>
    <w:rsid w:val="00163B04"/>
    <w:tblPr/>
  </w:style>
  <w:style w:type="paragraph" w:customStyle="1" w:styleId="affff4">
    <w:name w:val="Приложение СамНИПИ"/>
    <w:next w:val="af9"/>
    <w:link w:val="affff5"/>
    <w:rsid w:val="00141E27"/>
    <w:pPr>
      <w:keepLines/>
      <w:jc w:val="center"/>
    </w:pPr>
    <w:rPr>
      <w:rFonts w:ascii="Arial" w:hAnsi="Arial"/>
      <w:b/>
      <w:sz w:val="28"/>
    </w:rPr>
  </w:style>
  <w:style w:type="character" w:customStyle="1" w:styleId="affff5">
    <w:name w:val="Приложение СамНИПИ Знак"/>
    <w:link w:val="affff4"/>
    <w:rsid w:val="00141E27"/>
    <w:rPr>
      <w:rFonts w:ascii="Arial" w:hAnsi="Arial"/>
      <w:b/>
      <w:sz w:val="28"/>
    </w:rPr>
  </w:style>
  <w:style w:type="paragraph" w:customStyle="1" w:styleId="36">
    <w:name w:val="Нижний колонтитул А3 СамНИПИ"/>
    <w:rsid w:val="00DC7B41"/>
    <w:pPr>
      <w:pBdr>
        <w:top w:val="single" w:sz="4" w:space="1" w:color="auto"/>
      </w:pBdr>
      <w:tabs>
        <w:tab w:val="left" w:pos="11907"/>
        <w:tab w:val="center" w:pos="16727"/>
        <w:tab w:val="right" w:pos="21546"/>
      </w:tabs>
    </w:pPr>
    <w:rPr>
      <w:rFonts w:ascii="Arial" w:hAnsi="Arial"/>
      <w:sz w:val="16"/>
    </w:rPr>
  </w:style>
  <w:style w:type="paragraph" w:customStyle="1" w:styleId="37">
    <w:name w:val="Верхний колонтитул А3 СамНИПИ"/>
    <w:next w:val="a3"/>
    <w:rsid w:val="00DC7B41"/>
    <w:pPr>
      <w:pBdr>
        <w:bottom w:val="single" w:sz="4" w:space="1" w:color="auto"/>
      </w:pBdr>
      <w:tabs>
        <w:tab w:val="left" w:pos="11907"/>
        <w:tab w:val="center" w:pos="16727"/>
        <w:tab w:val="right" w:pos="21546"/>
      </w:tabs>
    </w:pPr>
    <w:rPr>
      <w:rFonts w:ascii="Arial" w:hAnsi="Arial"/>
      <w:sz w:val="16"/>
    </w:rPr>
  </w:style>
  <w:style w:type="paragraph" w:styleId="44">
    <w:name w:val="toc 4"/>
    <w:basedOn w:val="a3"/>
    <w:next w:val="a3"/>
    <w:rsid w:val="00DC7B41"/>
    <w:pPr>
      <w:ind w:left="851" w:right="567"/>
    </w:pPr>
    <w:rPr>
      <w:rFonts w:ascii="Arial" w:hAnsi="Arial"/>
      <w:sz w:val="20"/>
      <w:szCs w:val="20"/>
      <w:lang w:eastAsia="ru-RU"/>
    </w:rPr>
  </w:style>
  <w:style w:type="table" w:customStyle="1" w:styleId="1f2">
    <w:name w:val="Сетка таблицы1"/>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4"/>
    <w:rsid w:val="00DC7B41"/>
  </w:style>
  <w:style w:type="character" w:styleId="affff6">
    <w:name w:val="Placeholder Text"/>
    <w:basedOn w:val="a4"/>
    <w:uiPriority w:val="99"/>
    <w:semiHidden/>
    <w:rsid w:val="00DC7B41"/>
    <w:rPr>
      <w:color w:val="808080"/>
    </w:rPr>
  </w:style>
  <w:style w:type="numbering" w:customStyle="1" w:styleId="1f3">
    <w:name w:val="Нет списка1"/>
    <w:next w:val="a6"/>
    <w:uiPriority w:val="99"/>
    <w:semiHidden/>
    <w:unhideWhenUsed/>
    <w:rsid w:val="00DC7B41"/>
  </w:style>
  <w:style w:type="numbering" w:customStyle="1" w:styleId="28">
    <w:name w:val="Нет списка2"/>
    <w:next w:val="a6"/>
    <w:uiPriority w:val="99"/>
    <w:semiHidden/>
    <w:unhideWhenUsed/>
    <w:rsid w:val="00DC7B41"/>
  </w:style>
  <w:style w:type="character" w:customStyle="1" w:styleId="29">
    <w:name w:val="Основной текст Знак2"/>
    <w:aliases w:val="Абзац Знак2"/>
    <w:rsid w:val="00DC7B41"/>
    <w:rPr>
      <w:rFonts w:ascii="Arial" w:hAnsi="Arial"/>
    </w:rPr>
  </w:style>
  <w:style w:type="character" w:customStyle="1" w:styleId="410">
    <w:name w:val="Заголовок 4 Знак1"/>
    <w:rsid w:val="00CF1D91"/>
    <w:rPr>
      <w:rFonts w:ascii="Arial" w:hAnsi="Arial"/>
      <w:b/>
      <w:sz w:val="24"/>
    </w:rPr>
  </w:style>
  <w:style w:type="paragraph" w:customStyle="1" w:styleId="1f4">
    <w:name w:val="Стиль1"/>
    <w:basedOn w:val="af9"/>
    <w:link w:val="1f5"/>
    <w:qFormat/>
    <w:rsid w:val="00CF1D91"/>
  </w:style>
  <w:style w:type="character" w:customStyle="1" w:styleId="1f5">
    <w:name w:val="Стиль1 Знак"/>
    <w:link w:val="1f4"/>
    <w:rsid w:val="00CF1D91"/>
    <w:rPr>
      <w:rFonts w:ascii="Arial" w:hAnsi="Arial"/>
      <w:bCs/>
    </w:rPr>
  </w:style>
  <w:style w:type="paragraph" w:customStyle="1" w:styleId="xl63">
    <w:name w:val="xl63"/>
    <w:basedOn w:val="a3"/>
    <w:rsid w:val="00CF1D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TableParagraph">
    <w:name w:val="Table Paragraph"/>
    <w:basedOn w:val="a3"/>
    <w:uiPriority w:val="1"/>
    <w:qFormat/>
    <w:rsid w:val="00CF1D91"/>
    <w:pPr>
      <w:widowControl w:val="0"/>
      <w:suppressAutoHyphens w:val="0"/>
      <w:autoSpaceDE w:val="0"/>
      <w:autoSpaceDN w:val="0"/>
      <w:adjustRightInd w:val="0"/>
    </w:pPr>
    <w:rPr>
      <w:lang w:eastAsia="ru-RU"/>
    </w:rPr>
  </w:style>
  <w:style w:type="paragraph" w:customStyle="1" w:styleId="777">
    <w:name w:val="777"/>
    <w:basedOn w:val="af9"/>
    <w:link w:val="7770"/>
    <w:qFormat/>
    <w:rsid w:val="00180B87"/>
    <w:pPr>
      <w:numPr>
        <w:numId w:val="17"/>
      </w:numPr>
    </w:pPr>
  </w:style>
  <w:style w:type="character" w:customStyle="1" w:styleId="7770">
    <w:name w:val="777 Знак"/>
    <w:link w:val="777"/>
    <w:rsid w:val="00180B87"/>
    <w:rPr>
      <w:rFonts w:ascii="Arial" w:hAnsi="Arial"/>
      <w:bCs/>
    </w:rPr>
  </w:style>
  <w:style w:type="character" w:customStyle="1" w:styleId="19">
    <w:name w:val="Оглавление 1 Знак"/>
    <w:link w:val="18"/>
    <w:rsid w:val="00180B87"/>
    <w:rPr>
      <w:sz w:val="24"/>
      <w:szCs w:val="24"/>
      <w:lang w:eastAsia="ar-SA"/>
    </w:rPr>
  </w:style>
  <w:style w:type="numbering" w:customStyle="1" w:styleId="11111135">
    <w:name w:val="1 / 1.1 / 1.1.135"/>
    <w:basedOn w:val="a6"/>
    <w:next w:val="111111"/>
    <w:unhideWhenUsed/>
    <w:rsid w:val="00180B87"/>
  </w:style>
  <w:style w:type="numbering" w:customStyle="1" w:styleId="1111111">
    <w:name w:val="1 / 1.1 / 1.1.11"/>
    <w:basedOn w:val="a6"/>
    <w:next w:val="111111"/>
    <w:rsid w:val="00180B87"/>
    <w:pPr>
      <w:numPr>
        <w:numId w:val="19"/>
      </w:numPr>
    </w:pPr>
  </w:style>
  <w:style w:type="numbering" w:styleId="111111">
    <w:name w:val="Outline List 2"/>
    <w:basedOn w:val="a6"/>
    <w:rsid w:val="00180B87"/>
  </w:style>
  <w:style w:type="character" w:customStyle="1" w:styleId="affff">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fe"/>
    <w:uiPriority w:val="99"/>
    <w:rsid w:val="00180B87"/>
    <w:rPr>
      <w:rFonts w:eastAsia="Calibri"/>
      <w:sz w:val="24"/>
      <w:szCs w:val="24"/>
      <w:lang w:eastAsia="en-US"/>
    </w:rPr>
  </w:style>
  <w:style w:type="paragraph" w:customStyle="1" w:styleId="210">
    <w:name w:val="Основной текст 21"/>
    <w:basedOn w:val="a3"/>
    <w:rsid w:val="00180B87"/>
    <w:pPr>
      <w:suppressAutoHyphens w:val="0"/>
    </w:pPr>
    <w:rPr>
      <w:sz w:val="28"/>
      <w:szCs w:val="20"/>
      <w:lang w:eastAsia="ru-RU"/>
    </w:rPr>
  </w:style>
  <w:style w:type="paragraph" w:customStyle="1" w:styleId="a2">
    <w:name w:val="рисунок"/>
    <w:basedOn w:val="a3"/>
    <w:rsid w:val="00180B87"/>
    <w:pPr>
      <w:numPr>
        <w:numId w:val="20"/>
      </w:numPr>
      <w:suppressAutoHyphens w:val="0"/>
      <w:spacing w:line="360" w:lineRule="auto"/>
      <w:jc w:val="both"/>
    </w:pPr>
    <w:rPr>
      <w:rFonts w:cs="Arial"/>
      <w:bCs/>
      <w:sz w:val="28"/>
      <w:szCs w:val="28"/>
      <w:lang w:eastAsia="ru-RU"/>
    </w:rPr>
  </w:style>
  <w:style w:type="paragraph" w:customStyle="1" w:styleId="affff7">
    <w:name w:val="Основной текст СамНИПИ Знак Знак"/>
    <w:link w:val="affff8"/>
    <w:rsid w:val="00180B87"/>
    <w:pPr>
      <w:suppressAutoHyphens/>
      <w:spacing w:before="120"/>
      <w:ind w:firstLine="720"/>
      <w:jc w:val="both"/>
    </w:pPr>
    <w:rPr>
      <w:rFonts w:ascii="Arial" w:hAnsi="Arial"/>
      <w:bCs/>
    </w:rPr>
  </w:style>
  <w:style w:type="character" w:customStyle="1" w:styleId="affff8">
    <w:name w:val="Основной текст СамНИПИ Знак Знак Знак"/>
    <w:link w:val="affff7"/>
    <w:rsid w:val="00180B87"/>
    <w:rPr>
      <w:rFonts w:ascii="Arial" w:hAnsi="Arial"/>
      <w:bCs/>
    </w:rPr>
  </w:style>
  <w:style w:type="paragraph" w:customStyle="1" w:styleId="affff9">
    <w:name w:val="Таблица_Шапка_СамНИПИ Знак Знак"/>
    <w:link w:val="affffa"/>
    <w:rsid w:val="00180B87"/>
    <w:pPr>
      <w:jc w:val="center"/>
    </w:pPr>
    <w:rPr>
      <w:rFonts w:ascii="Arial" w:hAnsi="Arial"/>
      <w:b/>
      <w:snapToGrid w:val="0"/>
    </w:rPr>
  </w:style>
  <w:style w:type="character" w:customStyle="1" w:styleId="affffa">
    <w:name w:val="Таблица_Шапка_СамНИПИ Знак Знак Знак"/>
    <w:link w:val="affff9"/>
    <w:rsid w:val="00180B87"/>
    <w:rPr>
      <w:rFonts w:ascii="Arial" w:hAnsi="Arial"/>
      <w:b/>
      <w:snapToGrid w:val="0"/>
    </w:rPr>
  </w:style>
  <w:style w:type="numbering" w:customStyle="1" w:styleId="111111211">
    <w:name w:val="1 / 1.1 / 1.1.1211"/>
    <w:basedOn w:val="a6"/>
    <w:next w:val="111111"/>
    <w:rsid w:val="00180B87"/>
  </w:style>
  <w:style w:type="paragraph" w:styleId="affffb">
    <w:name w:val="Subtitle"/>
    <w:basedOn w:val="a3"/>
    <w:next w:val="a3"/>
    <w:link w:val="affffc"/>
    <w:qFormat/>
    <w:rsid w:val="00180B87"/>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c">
    <w:name w:val="Подзаголовок Знак"/>
    <w:basedOn w:val="a4"/>
    <w:link w:val="affffb"/>
    <w:rsid w:val="00180B87"/>
    <w:rPr>
      <w:rFonts w:asciiTheme="majorHAnsi" w:eastAsiaTheme="majorEastAsia" w:hAnsiTheme="majorHAnsi" w:cstheme="majorBidi"/>
      <w:i/>
      <w:iCs/>
      <w:color w:val="4F81BD" w:themeColor="accent1"/>
      <w:spacing w:val="15"/>
      <w:sz w:val="24"/>
      <w:szCs w:val="24"/>
    </w:rPr>
  </w:style>
  <w:style w:type="character" w:customStyle="1" w:styleId="1f6">
    <w:name w:val="Приложение СамНИПИ Знак1"/>
    <w:rsid w:val="00180B87"/>
    <w:rPr>
      <w:rFonts w:ascii="Arial" w:hAnsi="Arial"/>
      <w:b/>
      <w:sz w:val="28"/>
    </w:rPr>
  </w:style>
  <w:style w:type="paragraph" w:styleId="a">
    <w:name w:val="List Number"/>
    <w:basedOn w:val="a3"/>
    <w:rsid w:val="00180B87"/>
    <w:pPr>
      <w:numPr>
        <w:numId w:val="21"/>
      </w:numPr>
      <w:suppressAutoHyphens w:val="0"/>
    </w:pPr>
    <w:rPr>
      <w:rFonts w:ascii="Arial" w:hAnsi="Arial"/>
      <w:sz w:val="20"/>
      <w:lang w:eastAsia="ru-RU"/>
    </w:rPr>
  </w:style>
  <w:style w:type="paragraph" w:customStyle="1" w:styleId="111">
    <w:name w:val="111"/>
    <w:basedOn w:val="a0"/>
    <w:link w:val="1110"/>
    <w:qFormat/>
    <w:rsid w:val="00180B87"/>
    <w:pPr>
      <w:numPr>
        <w:numId w:val="0"/>
      </w:numPr>
      <w:tabs>
        <w:tab w:val="clear" w:pos="1038"/>
      </w:tabs>
      <w:ind w:firstLine="720"/>
    </w:pPr>
    <w:rPr>
      <w:color w:val="000000"/>
    </w:rPr>
  </w:style>
  <w:style w:type="character" w:customStyle="1" w:styleId="1110">
    <w:name w:val="111 Знак"/>
    <w:link w:val="111"/>
    <w:rsid w:val="00180B87"/>
    <w:rPr>
      <w:rFonts w:ascii="Arial" w:hAnsi="Arial"/>
      <w:color w:val="000000"/>
      <w:lang w:eastAsia="ja-JP"/>
    </w:rPr>
  </w:style>
  <w:style w:type="paragraph" w:customStyle="1" w:styleId="555">
    <w:name w:val="555"/>
    <w:basedOn w:val="af9"/>
    <w:link w:val="5550"/>
    <w:qFormat/>
    <w:rsid w:val="00180B87"/>
  </w:style>
  <w:style w:type="character" w:customStyle="1" w:styleId="5550">
    <w:name w:val="555 Знак"/>
    <w:link w:val="555"/>
    <w:rsid w:val="00180B87"/>
    <w:rPr>
      <w:rFonts w:ascii="Arial" w:hAnsi="Arial"/>
      <w:bCs/>
    </w:rPr>
  </w:style>
  <w:style w:type="character" w:customStyle="1" w:styleId="1f7">
    <w:name w:val="Основной текст с отступом Знак1"/>
    <w:basedOn w:val="a4"/>
    <w:rsid w:val="00180B87"/>
    <w:rPr>
      <w:rFonts w:ascii="Arial" w:hAnsi="Arial"/>
      <w:szCs w:val="24"/>
    </w:rPr>
  </w:style>
  <w:style w:type="paragraph" w:customStyle="1" w:styleId="220">
    <w:name w:val="Основной текст 22"/>
    <w:basedOn w:val="a3"/>
    <w:rsid w:val="00180B87"/>
    <w:pPr>
      <w:suppressAutoHyphens w:val="0"/>
      <w:overflowPunct w:val="0"/>
      <w:autoSpaceDE w:val="0"/>
      <w:autoSpaceDN w:val="0"/>
      <w:adjustRightInd w:val="0"/>
      <w:textAlignment w:val="baseline"/>
    </w:pPr>
    <w:rPr>
      <w:sz w:val="28"/>
      <w:szCs w:val="20"/>
      <w:lang w:eastAsia="ru-RU"/>
    </w:rPr>
  </w:style>
  <w:style w:type="character" w:customStyle="1" w:styleId="af5">
    <w:name w:val="Абзац списка Знак"/>
    <w:aliases w:val="Bullet_IRAO Знак,Мой Список Знак,List Paragraph Знак"/>
    <w:link w:val="af4"/>
    <w:uiPriority w:val="34"/>
    <w:locked/>
    <w:rsid w:val="005D10B0"/>
    <w:rPr>
      <w:rFonts w:ascii="Calibri" w:eastAsia="Calibri" w:hAnsi="Calibri" w:cs="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3" w:uiPriority="99"/>
    <w:lsdException w:name="Hyperlink" w:uiPriority="99"/>
    <w:lsdException w:name="FollowedHyperlink" w:uiPriority="99"/>
    <w:lsdException w:name="Strong" w:uiPriority="22" w:qFormat="1"/>
    <w:lsdException w:name="Emphasis" w:qFormat="1"/>
    <w:lsdException w:name="Normal (Web)" w:uiPriority="99"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FB4789"/>
    <w:pPr>
      <w:suppressAutoHyphens/>
    </w:pPr>
    <w:rPr>
      <w:sz w:val="24"/>
      <w:szCs w:val="24"/>
      <w:lang w:eastAsia="ar-SA"/>
    </w:rPr>
  </w:style>
  <w:style w:type="paragraph" w:styleId="1">
    <w:name w:val="heading 1"/>
    <w:basedOn w:val="a3"/>
    <w:next w:val="a3"/>
    <w:link w:val="11"/>
    <w:qFormat/>
    <w:rsid w:val="00FB4789"/>
    <w:pPr>
      <w:keepNext/>
      <w:numPr>
        <w:numId w:val="14"/>
      </w:numPr>
      <w:jc w:val="center"/>
      <w:outlineLvl w:val="0"/>
    </w:pPr>
    <w:rPr>
      <w:b/>
      <w:bCs/>
    </w:rPr>
  </w:style>
  <w:style w:type="paragraph" w:styleId="2">
    <w:name w:val="heading 2"/>
    <w:basedOn w:val="a3"/>
    <w:next w:val="a3"/>
    <w:link w:val="20"/>
    <w:qFormat/>
    <w:rsid w:val="00FB4789"/>
    <w:pPr>
      <w:keepNext/>
      <w:numPr>
        <w:ilvl w:val="1"/>
        <w:numId w:val="14"/>
      </w:numPr>
      <w:autoSpaceDE w:val="0"/>
      <w:outlineLvl w:val="1"/>
    </w:pPr>
    <w:rPr>
      <w:rFonts w:ascii="Arial" w:hAnsi="Arial" w:cs="Arial"/>
      <w:u w:val="single"/>
    </w:rPr>
  </w:style>
  <w:style w:type="paragraph" w:styleId="3">
    <w:name w:val="heading 3"/>
    <w:basedOn w:val="a3"/>
    <w:next w:val="a3"/>
    <w:link w:val="31"/>
    <w:qFormat/>
    <w:rsid w:val="00FB4789"/>
    <w:pPr>
      <w:keepNext/>
      <w:numPr>
        <w:ilvl w:val="2"/>
        <w:numId w:val="14"/>
      </w:numPr>
      <w:autoSpaceDE w:val="0"/>
      <w:outlineLvl w:val="2"/>
    </w:pPr>
    <w:rPr>
      <w:rFonts w:ascii="Arial" w:hAnsi="Arial" w:cs="Arial"/>
      <w:b/>
      <w:bCs/>
      <w:sz w:val="22"/>
      <w:u w:val="single"/>
    </w:rPr>
  </w:style>
  <w:style w:type="paragraph" w:styleId="4">
    <w:name w:val="heading 4"/>
    <w:basedOn w:val="a3"/>
    <w:next w:val="a3"/>
    <w:link w:val="40"/>
    <w:qFormat/>
    <w:rsid w:val="00FB4789"/>
    <w:pPr>
      <w:keepNext/>
      <w:numPr>
        <w:ilvl w:val="3"/>
        <w:numId w:val="14"/>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rsid w:val="00FB4789"/>
    <w:pPr>
      <w:keepNext/>
      <w:numPr>
        <w:ilvl w:val="4"/>
        <w:numId w:val="14"/>
      </w:numPr>
      <w:jc w:val="center"/>
      <w:outlineLvl w:val="4"/>
    </w:pPr>
    <w:rPr>
      <w:sz w:val="28"/>
      <w:szCs w:val="28"/>
    </w:rPr>
  </w:style>
  <w:style w:type="paragraph" w:styleId="6">
    <w:name w:val="heading 6"/>
    <w:aliases w:val="наимен. рис,Italic,OG Distribution,Heading 6 NOT IN USE,Heading 6 Char"/>
    <w:basedOn w:val="a3"/>
    <w:next w:val="a3"/>
    <w:link w:val="60"/>
    <w:qFormat/>
    <w:rsid w:val="00FB4789"/>
    <w:pPr>
      <w:keepNext/>
      <w:numPr>
        <w:ilvl w:val="5"/>
        <w:numId w:val="14"/>
      </w:numPr>
      <w:tabs>
        <w:tab w:val="left" w:pos="8640"/>
      </w:tabs>
      <w:outlineLvl w:val="5"/>
    </w:pPr>
    <w:rPr>
      <w:sz w:val="28"/>
      <w:szCs w:val="28"/>
    </w:rPr>
  </w:style>
  <w:style w:type="paragraph" w:styleId="7">
    <w:name w:val="heading 7"/>
    <w:aliases w:val="Наимен. рис,Not in Use,Heading 7 NOT IN USE, Heading 7 NOT IN USE,(содержание док)"/>
    <w:basedOn w:val="a3"/>
    <w:next w:val="a3"/>
    <w:link w:val="70"/>
    <w:qFormat/>
    <w:rsid w:val="00FB4789"/>
    <w:pPr>
      <w:numPr>
        <w:ilvl w:val="6"/>
        <w:numId w:val="14"/>
      </w:numPr>
      <w:suppressAutoHyphens w:val="0"/>
      <w:spacing w:before="240" w:after="60"/>
      <w:outlineLvl w:val="6"/>
    </w:pPr>
    <w:rPr>
      <w:lang w:eastAsia="ru-RU"/>
    </w:rPr>
  </w:style>
  <w:style w:type="paragraph" w:styleId="8">
    <w:name w:val="heading 8"/>
    <w:aliases w:val="not In use,Heading 8 NOT IN USE, Heading 8 NOT IN USE"/>
    <w:basedOn w:val="a3"/>
    <w:next w:val="a3"/>
    <w:link w:val="80"/>
    <w:qFormat/>
    <w:rsid w:val="00FB4789"/>
    <w:pPr>
      <w:numPr>
        <w:ilvl w:val="7"/>
        <w:numId w:val="14"/>
      </w:numPr>
      <w:suppressAutoHyphens w:val="0"/>
      <w:spacing w:before="240" w:after="60"/>
      <w:outlineLvl w:val="7"/>
    </w:pPr>
    <w:rPr>
      <w:i/>
      <w:iCs/>
      <w:lang w:eastAsia="ru-RU"/>
    </w:rPr>
  </w:style>
  <w:style w:type="paragraph" w:styleId="9">
    <w:name w:val="heading 9"/>
    <w:aliases w:val="Not in use,Heading 9 NOT IN USE, Heading 9 NOT IN USE,примечание"/>
    <w:basedOn w:val="a3"/>
    <w:next w:val="a3"/>
    <w:link w:val="90"/>
    <w:qFormat/>
    <w:rsid w:val="00FB4789"/>
    <w:pPr>
      <w:numPr>
        <w:ilvl w:val="8"/>
        <w:numId w:val="14"/>
      </w:numPr>
      <w:suppressAutoHyphens w:val="0"/>
      <w:spacing w:before="240" w:after="6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7">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8">
    <w:name w:val="Emphasis"/>
    <w:qFormat/>
    <w:rPr>
      <w:i/>
      <w:iCs/>
    </w:rPr>
  </w:style>
  <w:style w:type="character" w:customStyle="1" w:styleId="a9">
    <w:name w:val="Маркеры списка"/>
    <w:rPr>
      <w:rFonts w:ascii="OpenSymbol" w:eastAsia="OpenSymbol" w:hAnsi="OpenSymbol" w:cs="OpenSymbol"/>
    </w:rPr>
  </w:style>
  <w:style w:type="paragraph" w:customStyle="1" w:styleId="aa">
    <w:name w:val="Заголовок"/>
    <w:basedOn w:val="a3"/>
    <w:next w:val="ab"/>
    <w:pPr>
      <w:keepNext/>
      <w:spacing w:before="240" w:after="120"/>
    </w:pPr>
    <w:rPr>
      <w:rFonts w:ascii="Arial" w:eastAsia="Microsoft YaHei" w:hAnsi="Arial" w:cs="Mangal"/>
      <w:sz w:val="28"/>
      <w:szCs w:val="28"/>
    </w:rPr>
  </w:style>
  <w:style w:type="paragraph" w:styleId="ab">
    <w:name w:val="Body Text"/>
    <w:aliases w:val="Абзац,Основной текст Знак Знак,Основной текст Знак1 Знак Знак Знак Знак Знак,Основной текст Знак1 Знак Знак Знак Знак,Основной текст Знак1 Знак,А,Основной текст Знак3 Знак,Основной текст Знак Знак3 Знак,b,B"/>
    <w:basedOn w:val="a3"/>
    <w:link w:val="ac"/>
    <w:pPr>
      <w:jc w:val="both"/>
    </w:pPr>
  </w:style>
  <w:style w:type="paragraph" w:styleId="ad">
    <w:name w:val="List"/>
    <w:basedOn w:val="ab"/>
    <w:rPr>
      <w:rFonts w:cs="Mangal"/>
    </w:rPr>
  </w:style>
  <w:style w:type="paragraph" w:customStyle="1" w:styleId="13">
    <w:name w:val="Название1"/>
    <w:basedOn w:val="a3"/>
    <w:pPr>
      <w:suppressLineNumbers/>
      <w:spacing w:before="120" w:after="120"/>
    </w:pPr>
    <w:rPr>
      <w:rFonts w:cs="Mangal"/>
      <w:i/>
      <w:iCs/>
    </w:rPr>
  </w:style>
  <w:style w:type="paragraph" w:customStyle="1" w:styleId="14">
    <w:name w:val="Указатель1"/>
    <w:basedOn w:val="a3"/>
    <w:pPr>
      <w:suppressLineNumbers/>
    </w:pPr>
    <w:rPr>
      <w:rFonts w:cs="Mangal"/>
    </w:rPr>
  </w:style>
  <w:style w:type="paragraph" w:styleId="ae">
    <w:name w:val="header"/>
    <w:basedOn w:val="a3"/>
    <w:link w:val="af"/>
    <w:pPr>
      <w:tabs>
        <w:tab w:val="center" w:pos="4677"/>
        <w:tab w:val="right" w:pos="9355"/>
      </w:tabs>
    </w:pPr>
  </w:style>
  <w:style w:type="paragraph" w:styleId="af0">
    <w:name w:val="footer"/>
    <w:basedOn w:val="a3"/>
    <w:link w:val="af1"/>
    <w:pPr>
      <w:tabs>
        <w:tab w:val="center" w:pos="4677"/>
        <w:tab w:val="right" w:pos="9355"/>
      </w:tabs>
    </w:pPr>
  </w:style>
  <w:style w:type="paragraph" w:styleId="af2">
    <w:name w:val="Body Text Indent"/>
    <w:basedOn w:val="a3"/>
    <w:link w:val="af3"/>
    <w:pPr>
      <w:ind w:left="426"/>
    </w:pPr>
  </w:style>
  <w:style w:type="paragraph" w:customStyle="1" w:styleId="21">
    <w:name w:val="Основной текст с отступом 21"/>
    <w:basedOn w:val="a3"/>
    <w:pPr>
      <w:ind w:left="426"/>
      <w:jc w:val="both"/>
    </w:pPr>
  </w:style>
  <w:style w:type="paragraph" w:customStyle="1" w:styleId="15">
    <w:name w:val="Цитата1"/>
    <w:basedOn w:val="a3"/>
    <w:pPr>
      <w:ind w:left="360" w:right="-185" w:firstLine="360"/>
      <w:jc w:val="both"/>
    </w:pPr>
    <w:rPr>
      <w:sz w:val="28"/>
    </w:rPr>
  </w:style>
  <w:style w:type="paragraph" w:customStyle="1" w:styleId="310">
    <w:name w:val="Основной текст 31"/>
    <w:basedOn w:val="a3"/>
    <w:pPr>
      <w:spacing w:after="120"/>
    </w:pPr>
    <w:rPr>
      <w:sz w:val="16"/>
      <w:szCs w:val="16"/>
    </w:rPr>
  </w:style>
  <w:style w:type="paragraph" w:customStyle="1" w:styleId="16">
    <w:name w:val="Схема документа1"/>
    <w:basedOn w:val="a3"/>
    <w:pPr>
      <w:shd w:val="clear" w:color="auto" w:fill="000080"/>
    </w:pPr>
    <w:rPr>
      <w:rFonts w:ascii="Tahoma" w:hAnsi="Tahoma" w:cs="Tahoma"/>
      <w:sz w:val="20"/>
      <w:szCs w:val="20"/>
    </w:rPr>
  </w:style>
  <w:style w:type="paragraph" w:customStyle="1" w:styleId="nienie">
    <w:name w:val="nienie"/>
    <w:basedOn w:val="a3"/>
    <w:pPr>
      <w:keepLines/>
      <w:widowControl w:val="0"/>
      <w:numPr>
        <w:numId w:val="3"/>
      </w:numPr>
      <w:ind w:left="709" w:hanging="284"/>
      <w:jc w:val="both"/>
    </w:pPr>
    <w:rPr>
      <w:rFonts w:ascii="Peterburg" w:hAnsi="Peterburg" w:cs="Peterburg"/>
      <w:szCs w:val="20"/>
    </w:rPr>
  </w:style>
  <w:style w:type="paragraph" w:styleId="af4">
    <w:name w:val="List Paragraph"/>
    <w:aliases w:val="Bullet_IRAO,Мой Список,List Paragraph"/>
    <w:basedOn w:val="a3"/>
    <w:link w:val="af5"/>
    <w:uiPriority w:val="34"/>
    <w:qFormat/>
    <w:pPr>
      <w:spacing w:after="200" w:line="276" w:lineRule="auto"/>
      <w:ind w:left="720"/>
    </w:pPr>
    <w:rPr>
      <w:rFonts w:ascii="Calibri" w:eastAsia="Calibri" w:hAnsi="Calibri" w:cs="Calibri"/>
      <w:sz w:val="22"/>
      <w:szCs w:val="22"/>
    </w:rPr>
  </w:style>
  <w:style w:type="paragraph" w:customStyle="1" w:styleId="af6">
    <w:name w:val="Содержимое врезки"/>
    <w:basedOn w:val="ab"/>
  </w:style>
  <w:style w:type="paragraph" w:customStyle="1" w:styleId="af7">
    <w:name w:val="Содержимое таблицы"/>
    <w:basedOn w:val="a3"/>
    <w:pPr>
      <w:suppressLineNumbers/>
    </w:pPr>
  </w:style>
  <w:style w:type="paragraph" w:customStyle="1" w:styleId="af8">
    <w:name w:val="Заголовок таблицы"/>
    <w:basedOn w:val="af7"/>
    <w:pPr>
      <w:jc w:val="center"/>
    </w:pPr>
    <w:rPr>
      <w:b/>
      <w:bCs/>
    </w:rPr>
  </w:style>
  <w:style w:type="paragraph" w:customStyle="1" w:styleId="af9">
    <w:name w:val="Основной текст СамНИПИ"/>
    <w:link w:val="afa"/>
    <w:rsid w:val="00950311"/>
    <w:pPr>
      <w:suppressAutoHyphens/>
      <w:spacing w:before="120"/>
      <w:ind w:firstLine="720"/>
      <w:jc w:val="both"/>
    </w:pPr>
    <w:rPr>
      <w:rFonts w:ascii="Arial" w:hAnsi="Arial"/>
      <w:bCs/>
    </w:rPr>
  </w:style>
  <w:style w:type="paragraph" w:customStyle="1" w:styleId="a0">
    <w:name w:val="Маркированный список СамНИПИ"/>
    <w:link w:val="17"/>
    <w:rsid w:val="00FB4789"/>
    <w:pPr>
      <w:numPr>
        <w:numId w:val="4"/>
      </w:numPr>
      <w:tabs>
        <w:tab w:val="left" w:pos="1038"/>
      </w:tabs>
      <w:jc w:val="both"/>
    </w:pPr>
    <w:rPr>
      <w:rFonts w:ascii="Arial" w:hAnsi="Arial"/>
      <w:lang w:eastAsia="ja-JP"/>
    </w:rPr>
  </w:style>
  <w:style w:type="character" w:customStyle="1" w:styleId="afa">
    <w:name w:val="Основной текст СамНИПИ Знак"/>
    <w:link w:val="af9"/>
    <w:rsid w:val="00950311"/>
    <w:rPr>
      <w:rFonts w:ascii="Arial" w:hAnsi="Arial"/>
      <w:bCs/>
    </w:rPr>
  </w:style>
  <w:style w:type="character" w:customStyle="1" w:styleId="17">
    <w:name w:val="Маркированный список СамНИПИ Знак1"/>
    <w:link w:val="a0"/>
    <w:rsid w:val="00FB4789"/>
    <w:rPr>
      <w:rFonts w:ascii="Arial" w:hAnsi="Arial"/>
      <w:lang w:eastAsia="ja-JP"/>
    </w:rPr>
  </w:style>
  <w:style w:type="paragraph" w:customStyle="1" w:styleId="afb">
    <w:name w:val="Титульный СамНИПИ"/>
    <w:next w:val="af9"/>
    <w:link w:val="afc"/>
    <w:rsid w:val="00950311"/>
    <w:pPr>
      <w:jc w:val="center"/>
    </w:pPr>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character" w:customStyle="1" w:styleId="afd">
    <w:name w:val="Основной текст_"/>
    <w:link w:val="41"/>
    <w:rsid w:val="00950311"/>
    <w:rPr>
      <w:rFonts w:ascii="Arial" w:eastAsia="Arial" w:hAnsi="Arial" w:cs="Arial"/>
      <w:sz w:val="18"/>
      <w:szCs w:val="18"/>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paragraph" w:customStyle="1" w:styleId="41">
    <w:name w:val="Основной текст4"/>
    <w:basedOn w:val="a3"/>
    <w:link w:val="afd"/>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1">
    <w:name w:val="List Bullet"/>
    <w:aliases w:val="Маркированный список Знак3,Маркированный список Знак Знак2 Знак,Маркированный список Знак Знак2 Знак Знак Знак,Маркированный список Знак11,Маркированный список Знак Знак2"/>
    <w:basedOn w:val="a3"/>
    <w:link w:val="afe"/>
    <w:rsid w:val="00FB4789"/>
    <w:pPr>
      <w:numPr>
        <w:numId w:val="5"/>
      </w:numPr>
      <w:suppressAutoHyphens w:val="0"/>
      <w:jc w:val="both"/>
    </w:pPr>
    <w:rPr>
      <w:rFonts w:ascii="Arial" w:hAnsi="Arial"/>
      <w:sz w:val="20"/>
      <w:szCs w:val="20"/>
      <w:lang w:eastAsia="ru-RU"/>
    </w:rPr>
  </w:style>
  <w:style w:type="character" w:customStyle="1" w:styleId="afe">
    <w:name w:val="Маркированный список Знак"/>
    <w:aliases w:val="Маркированный список Знак3 Знак,Маркированный список Знак Знак2 Знак Знак,Маркированный список Знак Знак2 Знак Знак Знак Знак,Маркированный список Знак11 Знак,Маркированный список Знак Знак2 Знак1"/>
    <w:link w:val="a1"/>
    <w:rsid w:val="00FB4789"/>
    <w:rPr>
      <w:rFonts w:ascii="Arial" w:hAnsi="Arial"/>
    </w:rPr>
  </w:style>
  <w:style w:type="character" w:customStyle="1" w:styleId="70">
    <w:name w:val="Заголовок 7 Знак"/>
    <w:aliases w:val="Наимен. рис Знак,Not in Use Знак,Heading 7 NOT IN USE Знак, Heading 7 NOT IN USE Знак,(содержание док) Знак"/>
    <w:link w:val="7"/>
    <w:rsid w:val="00FB4789"/>
    <w:rPr>
      <w:sz w:val="24"/>
      <w:szCs w:val="24"/>
    </w:rPr>
  </w:style>
  <w:style w:type="character" w:customStyle="1" w:styleId="80">
    <w:name w:val="Заголовок 8 Знак"/>
    <w:aliases w:val="not In use Знак,Heading 8 NOT IN USE Знак, Heading 8 NOT IN USE Знак"/>
    <w:link w:val="8"/>
    <w:rsid w:val="00FB4789"/>
    <w:rPr>
      <w:i/>
      <w:iCs/>
      <w:sz w:val="24"/>
      <w:szCs w:val="24"/>
    </w:rPr>
  </w:style>
  <w:style w:type="character" w:customStyle="1" w:styleId="90">
    <w:name w:val="Заголовок 9 Знак"/>
    <w:aliases w:val="Not in use Знак,Heading 9 NOT IN USE Знак, Heading 9 NOT IN USE Знак,примечание Знак"/>
    <w:link w:val="9"/>
    <w:rsid w:val="00FB4789"/>
    <w:rPr>
      <w:rFonts w:ascii="Arial" w:hAnsi="Arial" w:cs="Arial"/>
      <w:sz w:val="22"/>
      <w:szCs w:val="22"/>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
    <w:name w:val="Balloon Text"/>
    <w:basedOn w:val="a3"/>
    <w:link w:val="aff0"/>
    <w:unhideWhenUsed/>
    <w:rsid w:val="005E021E"/>
    <w:pPr>
      <w:suppressAutoHyphens w:val="0"/>
    </w:pPr>
    <w:rPr>
      <w:rFonts w:ascii="Tahoma" w:hAnsi="Tahoma" w:cs="Tahoma"/>
      <w:sz w:val="16"/>
      <w:szCs w:val="16"/>
      <w:lang w:eastAsia="ru-RU"/>
    </w:rPr>
  </w:style>
  <w:style w:type="character" w:customStyle="1" w:styleId="aff0">
    <w:name w:val="Текст выноски Знак"/>
    <w:link w:val="aff"/>
    <w:rsid w:val="005E021E"/>
    <w:rPr>
      <w:rFonts w:ascii="Tahoma" w:hAnsi="Tahoma" w:cs="Tahoma"/>
      <w:sz w:val="16"/>
      <w:szCs w:val="16"/>
    </w:rPr>
  </w:style>
  <w:style w:type="character" w:customStyle="1" w:styleId="11">
    <w:name w:val="Заголовок 1 Знак"/>
    <w:link w:val="1"/>
    <w:rsid w:val="00FB4789"/>
    <w:rPr>
      <w:b/>
      <w:bCs/>
      <w:sz w:val="24"/>
      <w:szCs w:val="24"/>
      <w:lang w:eastAsia="ar-SA"/>
    </w:rPr>
  </w:style>
  <w:style w:type="character" w:customStyle="1" w:styleId="20">
    <w:name w:val="Заголовок 2 Знак"/>
    <w:link w:val="2"/>
    <w:rsid w:val="00FB4789"/>
    <w:rPr>
      <w:rFonts w:ascii="Arial" w:hAnsi="Arial" w:cs="Arial"/>
      <w:sz w:val="24"/>
      <w:szCs w:val="24"/>
      <w:u w:val="single"/>
      <w:lang w:eastAsia="ar-SA"/>
    </w:rPr>
  </w:style>
  <w:style w:type="character" w:customStyle="1" w:styleId="31">
    <w:name w:val="Заголовок 3 Знак"/>
    <w:link w:val="3"/>
    <w:rsid w:val="00FB4789"/>
    <w:rPr>
      <w:rFonts w:ascii="Arial" w:hAnsi="Arial" w:cs="Arial"/>
      <w:b/>
      <w:bCs/>
      <w:sz w:val="22"/>
      <w:szCs w:val="24"/>
      <w:u w:val="single"/>
      <w:lang w:eastAsia="ar-SA"/>
    </w:rPr>
  </w:style>
  <w:style w:type="character" w:customStyle="1" w:styleId="40">
    <w:name w:val="Заголовок 4 Знак"/>
    <w:link w:val="4"/>
    <w:rsid w:val="00FB4789"/>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FB4789"/>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
    <w:link w:val="6"/>
    <w:rsid w:val="00FB4789"/>
    <w:rPr>
      <w:sz w:val="28"/>
      <w:szCs w:val="28"/>
      <w:lang w:eastAsia="ar-SA"/>
    </w:rPr>
  </w:style>
  <w:style w:type="character" w:customStyle="1" w:styleId="ac">
    <w:name w:val="Основной текст Знак"/>
    <w:aliases w:val="Абзац Знак1,Основной текст Знак Знак Знак1,Основной текст Знак1 Знак Знак Знак Знак Знак Знак1,Основной текст Знак1 Знак Знак Знак Знак Знак1,Основной текст Знак1 Знак Знак,А Знак,Основной текст Знак3 Знак Знак,b Знак,B Знак"/>
    <w:link w:val="ab"/>
    <w:rsid w:val="005E021E"/>
    <w:rPr>
      <w:sz w:val="24"/>
      <w:szCs w:val="24"/>
      <w:lang w:eastAsia="ar-SA"/>
    </w:rPr>
  </w:style>
  <w:style w:type="character" w:customStyle="1" w:styleId="aff1">
    <w:name w:val="Маркированный список СамНИПИ Знак"/>
    <w:rsid w:val="00EB6AED"/>
    <w:rPr>
      <w:rFonts w:ascii="Arial" w:hAnsi="Arial"/>
      <w:lang w:eastAsia="ja-JP"/>
    </w:rPr>
  </w:style>
  <w:style w:type="paragraph" w:customStyle="1" w:styleId="aff2">
    <w:name w:val="Таблица_Строка_СамНИПИ"/>
    <w:link w:val="aff3"/>
    <w:rsid w:val="005A1261"/>
    <w:pPr>
      <w:spacing w:before="120"/>
    </w:pPr>
    <w:rPr>
      <w:rFonts w:ascii="Arial" w:hAnsi="Arial"/>
      <w:snapToGrid w:val="0"/>
    </w:rPr>
  </w:style>
  <w:style w:type="paragraph" w:customStyle="1" w:styleId="aff4">
    <w:name w:val="Таблица_Шапка_СамНИПИ"/>
    <w:link w:val="aff5"/>
    <w:rsid w:val="005A1261"/>
    <w:pPr>
      <w:jc w:val="center"/>
    </w:pPr>
    <w:rPr>
      <w:rFonts w:ascii="Arial" w:hAnsi="Arial"/>
      <w:b/>
      <w:snapToGrid w:val="0"/>
    </w:rPr>
  </w:style>
  <w:style w:type="paragraph" w:customStyle="1" w:styleId="aff6">
    <w:name w:val="Рис_Номер_СамНИПИ"/>
    <w:next w:val="af9"/>
    <w:rsid w:val="005A1261"/>
    <w:pPr>
      <w:keepLines/>
      <w:spacing w:before="120" w:after="120"/>
      <w:jc w:val="center"/>
    </w:pPr>
    <w:rPr>
      <w:rFonts w:ascii="Arial" w:hAnsi="Arial"/>
      <w:b/>
    </w:rPr>
  </w:style>
  <w:style w:type="paragraph" w:customStyle="1" w:styleId="aff7">
    <w:name w:val="Таблица_Номер_СамНИПИ"/>
    <w:next w:val="af9"/>
    <w:link w:val="aff8"/>
    <w:rsid w:val="005A1261"/>
    <w:pPr>
      <w:keepLines/>
      <w:spacing w:before="120" w:after="120"/>
    </w:pPr>
    <w:rPr>
      <w:rFonts w:ascii="Arial" w:hAnsi="Arial"/>
      <w:b/>
    </w:rPr>
  </w:style>
  <w:style w:type="character" w:customStyle="1" w:styleId="aff8">
    <w:name w:val="Таблица_Номер_СамНИПИ Знак"/>
    <w:link w:val="aff7"/>
    <w:rsid w:val="005A1261"/>
    <w:rPr>
      <w:rFonts w:ascii="Arial" w:hAnsi="Arial"/>
      <w:b/>
    </w:rPr>
  </w:style>
  <w:style w:type="character" w:customStyle="1" w:styleId="aff3">
    <w:name w:val="Таблица_Строка_СамНИПИ Знак"/>
    <w:link w:val="aff2"/>
    <w:rsid w:val="005A1261"/>
    <w:rPr>
      <w:rFonts w:ascii="Arial" w:hAnsi="Arial"/>
      <w:snapToGrid w:val="0"/>
    </w:rPr>
  </w:style>
  <w:style w:type="character" w:customStyle="1" w:styleId="aff5">
    <w:name w:val="Таблица_Шапка_СамНИПИ Знак"/>
    <w:link w:val="aff4"/>
    <w:rsid w:val="005A1261"/>
    <w:rPr>
      <w:rFonts w:ascii="Arial" w:hAnsi="Arial"/>
      <w:b/>
      <w:snapToGrid w:val="0"/>
    </w:rPr>
  </w:style>
  <w:style w:type="paragraph" w:customStyle="1" w:styleId="aff9">
    <w:name w:val="НазваниеРис"/>
    <w:basedOn w:val="ab"/>
    <w:next w:val="ab"/>
    <w:rsid w:val="005A1261"/>
    <w:pPr>
      <w:keepLines/>
      <w:suppressAutoHyphens w:val="0"/>
      <w:spacing w:before="120" w:after="120"/>
      <w:ind w:firstLine="720"/>
      <w:jc w:val="center"/>
    </w:pPr>
    <w:rPr>
      <w:rFonts w:ascii="Arial" w:hAnsi="Arial"/>
      <w:b/>
      <w:sz w:val="20"/>
      <w:szCs w:val="20"/>
    </w:rPr>
  </w:style>
  <w:style w:type="paragraph" w:customStyle="1" w:styleId="affa">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b">
    <w:name w:val="Таблица_Строка"/>
    <w:basedOn w:val="a3"/>
    <w:link w:val="affc"/>
    <w:rsid w:val="00B94F33"/>
    <w:pPr>
      <w:suppressAutoHyphens w:val="0"/>
      <w:spacing w:before="120"/>
    </w:pPr>
    <w:rPr>
      <w:rFonts w:ascii="Arial" w:hAnsi="Arial"/>
      <w:snapToGrid w:val="0"/>
      <w:sz w:val="20"/>
      <w:szCs w:val="20"/>
      <w:lang w:eastAsia="ru-RU"/>
    </w:rPr>
  </w:style>
  <w:style w:type="paragraph" w:customStyle="1" w:styleId="affd">
    <w:name w:val="Таблица_Шапка"/>
    <w:basedOn w:val="a3"/>
    <w:link w:val="affe"/>
    <w:qFormat/>
    <w:rsid w:val="00B94F33"/>
    <w:pPr>
      <w:suppressAutoHyphens w:val="0"/>
      <w:jc w:val="center"/>
    </w:pPr>
    <w:rPr>
      <w:rFonts w:ascii="Arial" w:hAnsi="Arial"/>
      <w:b/>
      <w:snapToGrid w:val="0"/>
      <w:sz w:val="20"/>
      <w:szCs w:val="20"/>
      <w:lang w:eastAsia="ru-RU"/>
    </w:rPr>
  </w:style>
  <w:style w:type="character" w:customStyle="1" w:styleId="affe">
    <w:name w:val="Таблица_Шапка Знак"/>
    <w:link w:val="affd"/>
    <w:rsid w:val="00B94F33"/>
    <w:rPr>
      <w:rFonts w:ascii="Arial" w:hAnsi="Arial"/>
      <w:b/>
      <w:snapToGrid w:val="0"/>
    </w:rPr>
  </w:style>
  <w:style w:type="paragraph" w:customStyle="1" w:styleId="afff">
    <w:name w:val="Основной текст.Абзац"/>
    <w:basedOn w:val="a3"/>
    <w:link w:val="afff0"/>
    <w:qFormat/>
    <w:rsid w:val="00F12373"/>
    <w:pPr>
      <w:spacing w:before="120"/>
      <w:ind w:firstLine="680"/>
      <w:jc w:val="both"/>
    </w:pPr>
    <w:rPr>
      <w:rFonts w:ascii="Arial" w:hAnsi="Arial"/>
      <w:sz w:val="20"/>
      <w:szCs w:val="20"/>
      <w:lang w:eastAsia="ru-RU"/>
    </w:rPr>
  </w:style>
  <w:style w:type="character" w:customStyle="1" w:styleId="afff0">
    <w:name w:val="Основной текст.Абзац Знак"/>
    <w:link w:val="afff"/>
    <w:rsid w:val="00F12373"/>
    <w:rPr>
      <w:rFonts w:ascii="Arial" w:hAnsi="Arial"/>
    </w:rPr>
  </w:style>
  <w:style w:type="character" w:styleId="afff1">
    <w:name w:val="Hyperlink"/>
    <w:basedOn w:val="a4"/>
    <w:uiPriority w:val="99"/>
    <w:rsid w:val="00410295"/>
    <w:rPr>
      <w:color w:val="0000FF" w:themeColor="hyperlink"/>
      <w:u w:val="single"/>
    </w:rPr>
  </w:style>
  <w:style w:type="paragraph" w:styleId="afff2">
    <w:name w:val="Document Map"/>
    <w:basedOn w:val="a3"/>
    <w:link w:val="afff3"/>
    <w:rsid w:val="00A053B9"/>
    <w:pPr>
      <w:shd w:val="clear" w:color="auto" w:fill="000080"/>
      <w:suppressAutoHyphens w:val="0"/>
    </w:pPr>
    <w:rPr>
      <w:rFonts w:ascii="Tahoma" w:hAnsi="Tahoma" w:cs="Tahoma"/>
      <w:sz w:val="20"/>
      <w:szCs w:val="20"/>
      <w:lang w:eastAsia="ru-RU"/>
    </w:rPr>
  </w:style>
  <w:style w:type="character" w:customStyle="1" w:styleId="afff3">
    <w:name w:val="Схема документа Знак"/>
    <w:basedOn w:val="a4"/>
    <w:link w:val="afff2"/>
    <w:rsid w:val="00A053B9"/>
    <w:rPr>
      <w:rFonts w:ascii="Tahoma" w:hAnsi="Tahoma" w:cs="Tahoma"/>
      <w:shd w:val="clear" w:color="auto" w:fill="000080"/>
    </w:rPr>
  </w:style>
  <w:style w:type="paragraph" w:styleId="afff4">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3"/>
    <w:next w:val="a3"/>
    <w:link w:val="19"/>
    <w:autoRedefine/>
    <w:rsid w:val="00EA119F"/>
    <w:pPr>
      <w:tabs>
        <w:tab w:val="right" w:pos="9214"/>
      </w:tabs>
      <w:spacing w:after="100"/>
      <w:ind w:left="567"/>
    </w:pPr>
  </w:style>
  <w:style w:type="character" w:customStyle="1" w:styleId="afff5">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6">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6"/>
    <w:rsid w:val="008526AA"/>
    <w:rPr>
      <w:rFonts w:ascii="Arial" w:hAnsi="Arial"/>
      <w:b/>
    </w:rPr>
  </w:style>
  <w:style w:type="character" w:customStyle="1" w:styleId="affc">
    <w:name w:val="Таблица_Строка Знак"/>
    <w:link w:val="affb"/>
    <w:rsid w:val="008526AA"/>
    <w:rPr>
      <w:rFonts w:ascii="Arial" w:hAnsi="Arial"/>
      <w:snapToGrid w:val="0"/>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7">
    <w:name w:val="Table Grid"/>
    <w:aliases w:val="ПФ-стиль табл"/>
    <w:basedOn w:val="a5"/>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FollowedHyperlink"/>
    <w:basedOn w:val="a4"/>
    <w:uiPriority w:val="99"/>
    <w:rsid w:val="00CD55BA"/>
    <w:rPr>
      <w:color w:val="800080" w:themeColor="followedHyperlink"/>
      <w:u w:val="single"/>
    </w:rPr>
  </w:style>
  <w:style w:type="character" w:customStyle="1" w:styleId="afc">
    <w:name w:val="Титульный СамНИПИ Знак"/>
    <w:link w:val="afb"/>
    <w:rsid w:val="004D0597"/>
    <w:rPr>
      <w:rFonts w:ascii="Arial" w:hAnsi="Arial"/>
      <w:b/>
      <w:bCs/>
      <w:sz w:val="32"/>
    </w:rPr>
  </w:style>
  <w:style w:type="paragraph" w:styleId="afff9">
    <w:name w:val="Title"/>
    <w:basedOn w:val="a3"/>
    <w:link w:val="afffa"/>
    <w:qFormat/>
    <w:rsid w:val="001173C2"/>
    <w:pPr>
      <w:suppressAutoHyphens w:val="0"/>
      <w:jc w:val="center"/>
    </w:pPr>
    <w:rPr>
      <w:sz w:val="32"/>
      <w:lang w:eastAsia="en-US"/>
    </w:rPr>
  </w:style>
  <w:style w:type="character" w:customStyle="1" w:styleId="afffa">
    <w:name w:val="Название Знак"/>
    <w:basedOn w:val="a4"/>
    <w:link w:val="afff9"/>
    <w:rsid w:val="001173C2"/>
    <w:rPr>
      <w:sz w:val="32"/>
      <w:szCs w:val="24"/>
      <w:lang w:eastAsia="en-US"/>
    </w:rPr>
  </w:style>
  <w:style w:type="paragraph" w:customStyle="1" w:styleId="afffb">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c">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c">
    <w:name w:val="Обычный1"/>
    <w:rsid w:val="000507AA"/>
    <w:pPr>
      <w:jc w:val="both"/>
    </w:pPr>
  </w:style>
  <w:style w:type="paragraph" w:customStyle="1" w:styleId="1d">
    <w:name w:val="Абзац списка1"/>
    <w:basedOn w:val="a3"/>
    <w:rsid w:val="000507AA"/>
    <w:pPr>
      <w:suppressAutoHyphens w:val="0"/>
      <w:ind w:left="720"/>
    </w:pPr>
    <w:rPr>
      <w:lang w:eastAsia="ru-RU"/>
    </w:rPr>
  </w:style>
  <w:style w:type="paragraph" w:customStyle="1" w:styleId="xl65">
    <w:name w:val="xl65"/>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6">
    <w:name w:val="xl66"/>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3"/>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8">
    <w:name w:val="xl68"/>
    <w:basedOn w:val="a3"/>
    <w:rsid w:val="000E7B6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3"/>
    <w:rsid w:val="000E7B69"/>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0">
    <w:name w:val="xl70"/>
    <w:basedOn w:val="a3"/>
    <w:rsid w:val="000E7B69"/>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3"/>
    <w:rsid w:val="000E7B6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3"/>
    <w:rsid w:val="000E7B6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3"/>
    <w:rsid w:val="000E7B69"/>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3"/>
    <w:rsid w:val="000E7B69"/>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5">
    <w:name w:val="xl75"/>
    <w:basedOn w:val="a3"/>
    <w:rsid w:val="000E7B69"/>
    <w:pPr>
      <w:pBdr>
        <w:top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6">
    <w:name w:val="xl76"/>
    <w:basedOn w:val="a3"/>
    <w:rsid w:val="000E7B69"/>
    <w:pPr>
      <w:pBdr>
        <w:top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77">
    <w:name w:val="xl77"/>
    <w:basedOn w:val="a3"/>
    <w:rsid w:val="000E7B69"/>
    <w:pPr>
      <w:pBdr>
        <w:top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78">
    <w:name w:val="xl78"/>
    <w:basedOn w:val="a3"/>
    <w:rsid w:val="000E7B69"/>
    <w:pPr>
      <w:pBdr>
        <w:top w:val="single" w:sz="4" w:space="0" w:color="auto"/>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3"/>
    <w:rsid w:val="000E7B69"/>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3"/>
    <w:rsid w:val="000E7B69"/>
    <w:pPr>
      <w:pBdr>
        <w:top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1">
    <w:name w:val="xl81"/>
    <w:basedOn w:val="a3"/>
    <w:rsid w:val="000E7B69"/>
    <w:pPr>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3"/>
    <w:rsid w:val="000E7B69"/>
    <w:pPr>
      <w:pBdr>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3">
    <w:name w:val="xl83"/>
    <w:basedOn w:val="a3"/>
    <w:rsid w:val="000E7B69"/>
    <w:pPr>
      <w:pBdr>
        <w:top w:val="single" w:sz="8"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4">
    <w:name w:val="xl84"/>
    <w:basedOn w:val="a3"/>
    <w:rsid w:val="000E7B69"/>
    <w:pPr>
      <w:pBdr>
        <w:top w:val="single" w:sz="8"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5">
    <w:name w:val="xl85"/>
    <w:basedOn w:val="a3"/>
    <w:rsid w:val="000E7B69"/>
    <w:pPr>
      <w:pBdr>
        <w:top w:val="single" w:sz="8"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character" w:customStyle="1" w:styleId="110">
    <w:name w:val="Заголовок 1 Знак1"/>
    <w:aliases w:val="Знак7 Знак"/>
    <w:basedOn w:val="a4"/>
    <w:rsid w:val="00163B04"/>
    <w:rPr>
      <w:rFonts w:asciiTheme="majorHAnsi" w:eastAsiaTheme="majorEastAsia" w:hAnsiTheme="majorHAnsi" w:cstheme="majorBidi"/>
      <w:b/>
      <w:bCs/>
      <w:color w:val="365F91" w:themeColor="accent1" w:themeShade="BF"/>
      <w:sz w:val="28"/>
      <w:szCs w:val="28"/>
      <w:lang w:eastAsia="en-US"/>
    </w:rPr>
  </w:style>
  <w:style w:type="character" w:styleId="afffd">
    <w:name w:val="Strong"/>
    <w:uiPriority w:val="22"/>
    <w:qFormat/>
    <w:rsid w:val="00163B04"/>
    <w:rPr>
      <w:rFonts w:ascii="Times New Roman" w:hAnsi="Times New Roman" w:cs="Times New Roman" w:hint="default"/>
      <w:b/>
      <w:bCs/>
    </w:rPr>
  </w:style>
  <w:style w:type="paragraph" w:styleId="afffe">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
    <w:basedOn w:val="a3"/>
    <w:link w:val="affff"/>
    <w:uiPriority w:val="99"/>
    <w:unhideWhenUsed/>
    <w:qFormat/>
    <w:rsid w:val="00163B04"/>
    <w:pPr>
      <w:suppressAutoHyphens w:val="0"/>
      <w:spacing w:before="100" w:beforeAutospacing="1" w:after="100" w:afterAutospacing="1" w:line="276" w:lineRule="auto"/>
    </w:pPr>
    <w:rPr>
      <w:rFonts w:eastAsia="Calibri"/>
      <w:lang w:eastAsia="en-US"/>
    </w:rPr>
  </w:style>
  <w:style w:type="character" w:customStyle="1" w:styleId="af">
    <w:name w:val="Верхний колонтитул Знак"/>
    <w:basedOn w:val="a4"/>
    <w:link w:val="ae"/>
    <w:locked/>
    <w:rsid w:val="00163B04"/>
    <w:rPr>
      <w:sz w:val="24"/>
      <w:szCs w:val="24"/>
      <w:lang w:eastAsia="ar-SA"/>
    </w:rPr>
  </w:style>
  <w:style w:type="character" w:customStyle="1" w:styleId="1e">
    <w:name w:val="Верхний колонтитул Знак1"/>
    <w:aliases w:val="Знак Знак1"/>
    <w:basedOn w:val="a4"/>
    <w:semiHidden/>
    <w:rsid w:val="00163B04"/>
    <w:rPr>
      <w:rFonts w:ascii="Calibri" w:eastAsia="Calibri" w:hAnsi="Calibri"/>
      <w:sz w:val="22"/>
      <w:szCs w:val="22"/>
      <w:lang w:eastAsia="en-US"/>
    </w:rPr>
  </w:style>
  <w:style w:type="character" w:customStyle="1" w:styleId="af1">
    <w:name w:val="Нижний колонтитул Знак"/>
    <w:basedOn w:val="a4"/>
    <w:link w:val="af0"/>
    <w:rsid w:val="00163B04"/>
    <w:rPr>
      <w:sz w:val="24"/>
      <w:szCs w:val="24"/>
      <w:lang w:eastAsia="ar-SA"/>
    </w:rPr>
  </w:style>
  <w:style w:type="character" w:customStyle="1" w:styleId="af3">
    <w:name w:val="Основной текст с отступом Знак"/>
    <w:basedOn w:val="a4"/>
    <w:link w:val="af2"/>
    <w:rsid w:val="00163B04"/>
    <w:rPr>
      <w:sz w:val="24"/>
      <w:szCs w:val="24"/>
      <w:lang w:eastAsia="ar-SA"/>
    </w:rPr>
  </w:style>
  <w:style w:type="paragraph" w:styleId="34">
    <w:name w:val="Body Text Indent 3"/>
    <w:basedOn w:val="a3"/>
    <w:link w:val="35"/>
    <w:uiPriority w:val="99"/>
    <w:unhideWhenUsed/>
    <w:rsid w:val="00163B04"/>
    <w:pPr>
      <w:suppressAutoHyphens w:val="0"/>
      <w:spacing w:after="120" w:line="276" w:lineRule="auto"/>
      <w:ind w:left="283"/>
    </w:pPr>
    <w:rPr>
      <w:rFonts w:ascii="Calibri" w:eastAsia="Calibri" w:hAnsi="Calibri"/>
      <w:sz w:val="16"/>
      <w:szCs w:val="16"/>
      <w:lang w:eastAsia="en-US"/>
    </w:rPr>
  </w:style>
  <w:style w:type="character" w:customStyle="1" w:styleId="35">
    <w:name w:val="Основной текст с отступом 3 Знак"/>
    <w:basedOn w:val="a4"/>
    <w:link w:val="34"/>
    <w:uiPriority w:val="99"/>
    <w:rsid w:val="00163B04"/>
    <w:rPr>
      <w:rFonts w:ascii="Calibri" w:eastAsia="Calibri" w:hAnsi="Calibri"/>
      <w:sz w:val="16"/>
      <w:szCs w:val="16"/>
      <w:lang w:eastAsia="en-US"/>
    </w:rPr>
  </w:style>
  <w:style w:type="paragraph" w:styleId="affff0">
    <w:name w:val="No Spacing"/>
    <w:uiPriority w:val="1"/>
    <w:qFormat/>
    <w:rsid w:val="00163B04"/>
    <w:rPr>
      <w:rFonts w:ascii="Arial" w:hAnsi="Arial"/>
    </w:rPr>
  </w:style>
  <w:style w:type="paragraph" w:customStyle="1" w:styleId="25">
    <w:name w:val="Обычный2"/>
    <w:rsid w:val="00163B04"/>
    <w:pPr>
      <w:jc w:val="both"/>
    </w:pPr>
  </w:style>
  <w:style w:type="paragraph" w:customStyle="1" w:styleId="26">
    <w:name w:val="Абзац списка2"/>
    <w:basedOn w:val="a3"/>
    <w:uiPriority w:val="99"/>
    <w:rsid w:val="00163B04"/>
    <w:pPr>
      <w:suppressAutoHyphens w:val="0"/>
      <w:spacing w:after="200" w:line="276" w:lineRule="auto"/>
      <w:ind w:left="720"/>
    </w:pPr>
    <w:rPr>
      <w:rFonts w:eastAsia="Calibri"/>
      <w:lang w:eastAsia="en-US"/>
    </w:rPr>
  </w:style>
  <w:style w:type="paragraph" w:customStyle="1" w:styleId="1f">
    <w:name w:val="Основной текст1"/>
    <w:basedOn w:val="a3"/>
    <w:rsid w:val="00163B04"/>
    <w:pPr>
      <w:widowControl w:val="0"/>
      <w:shd w:val="clear" w:color="auto" w:fill="FFFFFF"/>
      <w:suppressAutoHyphens w:val="0"/>
      <w:spacing w:before="300" w:after="200" w:line="0" w:lineRule="atLeast"/>
    </w:pPr>
    <w:rPr>
      <w:sz w:val="20"/>
      <w:szCs w:val="20"/>
      <w:lang w:eastAsia="ru-RU"/>
    </w:rPr>
  </w:style>
  <w:style w:type="paragraph" w:customStyle="1" w:styleId="ConsPlusNonformat">
    <w:name w:val="ConsPlusNonformat"/>
    <w:uiPriority w:val="99"/>
    <w:rsid w:val="00163B04"/>
    <w:pPr>
      <w:widowControl w:val="0"/>
      <w:autoSpaceDE w:val="0"/>
      <w:autoSpaceDN w:val="0"/>
      <w:adjustRightInd w:val="0"/>
    </w:pPr>
    <w:rPr>
      <w:rFonts w:ascii="Courier New" w:hAnsi="Courier New" w:cs="Courier New"/>
    </w:rPr>
  </w:style>
  <w:style w:type="paragraph" w:customStyle="1" w:styleId="ConsPlusNormal">
    <w:name w:val="ConsPlusNormal"/>
    <w:rsid w:val="00163B04"/>
    <w:pPr>
      <w:autoSpaceDE w:val="0"/>
      <w:autoSpaceDN w:val="0"/>
      <w:adjustRightInd w:val="0"/>
    </w:pPr>
    <w:rPr>
      <w:rFonts w:ascii="Arial" w:eastAsia="Calibri" w:hAnsi="Arial" w:cs="Arial"/>
      <w:lang w:eastAsia="en-US"/>
    </w:rPr>
  </w:style>
  <w:style w:type="character" w:customStyle="1" w:styleId="affff1">
    <w:name w:val="Нумерованный список СамНИПИ Знак"/>
    <w:link w:val="affff2"/>
    <w:locked/>
    <w:rsid w:val="00163B04"/>
    <w:rPr>
      <w:rFonts w:ascii="Arial" w:hAnsi="Arial" w:cs="Arial"/>
    </w:rPr>
  </w:style>
  <w:style w:type="paragraph" w:customStyle="1" w:styleId="affff2">
    <w:name w:val="Нумерованный список СамНИПИ"/>
    <w:link w:val="affff1"/>
    <w:rsid w:val="00163B04"/>
    <w:pPr>
      <w:ind w:firstLine="720"/>
    </w:pPr>
    <w:rPr>
      <w:rFonts w:ascii="Arial" w:hAnsi="Arial" w:cs="Arial"/>
    </w:rPr>
  </w:style>
  <w:style w:type="paragraph" w:customStyle="1" w:styleId="affff3">
    <w:name w:val="Основной"/>
    <w:basedOn w:val="af2"/>
    <w:uiPriority w:val="99"/>
    <w:rsid w:val="00163B04"/>
    <w:pPr>
      <w:suppressAutoHyphens w:val="0"/>
      <w:spacing w:line="276" w:lineRule="auto"/>
      <w:ind w:left="0" w:firstLine="680"/>
      <w:jc w:val="both"/>
    </w:pPr>
    <w:rPr>
      <w:rFonts w:eastAsia="Calibri"/>
      <w:sz w:val="28"/>
      <w:lang w:eastAsia="en-US"/>
    </w:rPr>
  </w:style>
  <w:style w:type="paragraph" w:customStyle="1" w:styleId="1f0">
    <w:name w:val="Основной текст СамНИПИ Знак Знак1"/>
    <w:uiPriority w:val="99"/>
    <w:rsid w:val="00163B04"/>
    <w:pPr>
      <w:suppressAutoHyphens/>
      <w:spacing w:before="120"/>
      <w:ind w:firstLine="720"/>
      <w:jc w:val="both"/>
    </w:pPr>
    <w:rPr>
      <w:rFonts w:ascii="Arial" w:hAnsi="Arial"/>
      <w:bCs/>
    </w:rPr>
  </w:style>
  <w:style w:type="paragraph" w:customStyle="1" w:styleId="42">
    <w:name w:val="Нижний колонтитул А4 СамНИПИ"/>
    <w:basedOn w:val="af0"/>
    <w:rsid w:val="00163B04"/>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163B04"/>
    <w:pPr>
      <w:pBdr>
        <w:bottom w:val="single" w:sz="4" w:space="1" w:color="auto"/>
      </w:pBdr>
      <w:tabs>
        <w:tab w:val="center" w:pos="4819"/>
        <w:tab w:val="right" w:pos="9638"/>
      </w:tabs>
    </w:pPr>
    <w:rPr>
      <w:rFonts w:ascii="Arial" w:hAnsi="Arial"/>
      <w:sz w:val="16"/>
    </w:rPr>
  </w:style>
  <w:style w:type="character" w:customStyle="1" w:styleId="apple-converted-space">
    <w:name w:val="apple-converted-space"/>
    <w:basedOn w:val="a4"/>
    <w:rsid w:val="00163B04"/>
  </w:style>
  <w:style w:type="character" w:customStyle="1" w:styleId="apple-style-span">
    <w:name w:val="apple-style-span"/>
    <w:basedOn w:val="a4"/>
    <w:rsid w:val="00163B04"/>
  </w:style>
  <w:style w:type="table" w:customStyle="1" w:styleId="1f1">
    <w:name w:val="Стиль таблицы1"/>
    <w:basedOn w:val="a5"/>
    <w:rsid w:val="00163B04"/>
    <w:tblPr/>
  </w:style>
  <w:style w:type="paragraph" w:customStyle="1" w:styleId="affff4">
    <w:name w:val="Приложение СамНИПИ"/>
    <w:next w:val="af9"/>
    <w:link w:val="affff5"/>
    <w:rsid w:val="00141E27"/>
    <w:pPr>
      <w:keepLines/>
      <w:jc w:val="center"/>
    </w:pPr>
    <w:rPr>
      <w:rFonts w:ascii="Arial" w:hAnsi="Arial"/>
      <w:b/>
      <w:sz w:val="28"/>
    </w:rPr>
  </w:style>
  <w:style w:type="character" w:customStyle="1" w:styleId="affff5">
    <w:name w:val="Приложение СамНИПИ Знак"/>
    <w:link w:val="affff4"/>
    <w:rsid w:val="00141E27"/>
    <w:rPr>
      <w:rFonts w:ascii="Arial" w:hAnsi="Arial"/>
      <w:b/>
      <w:sz w:val="28"/>
    </w:rPr>
  </w:style>
  <w:style w:type="paragraph" w:customStyle="1" w:styleId="36">
    <w:name w:val="Нижний колонтитул А3 СамНИПИ"/>
    <w:rsid w:val="00DC7B41"/>
    <w:pPr>
      <w:pBdr>
        <w:top w:val="single" w:sz="4" w:space="1" w:color="auto"/>
      </w:pBdr>
      <w:tabs>
        <w:tab w:val="left" w:pos="11907"/>
        <w:tab w:val="center" w:pos="16727"/>
        <w:tab w:val="right" w:pos="21546"/>
      </w:tabs>
    </w:pPr>
    <w:rPr>
      <w:rFonts w:ascii="Arial" w:hAnsi="Arial"/>
      <w:sz w:val="16"/>
    </w:rPr>
  </w:style>
  <w:style w:type="paragraph" w:customStyle="1" w:styleId="37">
    <w:name w:val="Верхний колонтитул А3 СамНИПИ"/>
    <w:next w:val="a3"/>
    <w:rsid w:val="00DC7B41"/>
    <w:pPr>
      <w:pBdr>
        <w:bottom w:val="single" w:sz="4" w:space="1" w:color="auto"/>
      </w:pBdr>
      <w:tabs>
        <w:tab w:val="left" w:pos="11907"/>
        <w:tab w:val="center" w:pos="16727"/>
        <w:tab w:val="right" w:pos="21546"/>
      </w:tabs>
    </w:pPr>
    <w:rPr>
      <w:rFonts w:ascii="Arial" w:hAnsi="Arial"/>
      <w:sz w:val="16"/>
    </w:rPr>
  </w:style>
  <w:style w:type="paragraph" w:styleId="44">
    <w:name w:val="toc 4"/>
    <w:basedOn w:val="a3"/>
    <w:next w:val="a3"/>
    <w:rsid w:val="00DC7B41"/>
    <w:pPr>
      <w:ind w:left="851" w:right="567"/>
    </w:pPr>
    <w:rPr>
      <w:rFonts w:ascii="Arial" w:hAnsi="Arial"/>
      <w:sz w:val="20"/>
      <w:szCs w:val="20"/>
      <w:lang w:eastAsia="ru-RU"/>
    </w:rPr>
  </w:style>
  <w:style w:type="table" w:customStyle="1" w:styleId="1f2">
    <w:name w:val="Сетка таблицы1"/>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ff7"/>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4"/>
    <w:rsid w:val="00DC7B41"/>
  </w:style>
  <w:style w:type="character" w:styleId="affff6">
    <w:name w:val="Placeholder Text"/>
    <w:basedOn w:val="a4"/>
    <w:uiPriority w:val="99"/>
    <w:semiHidden/>
    <w:rsid w:val="00DC7B41"/>
    <w:rPr>
      <w:color w:val="808080"/>
    </w:rPr>
  </w:style>
  <w:style w:type="numbering" w:customStyle="1" w:styleId="1f3">
    <w:name w:val="Нет списка1"/>
    <w:next w:val="a6"/>
    <w:uiPriority w:val="99"/>
    <w:semiHidden/>
    <w:unhideWhenUsed/>
    <w:rsid w:val="00DC7B41"/>
  </w:style>
  <w:style w:type="numbering" w:customStyle="1" w:styleId="28">
    <w:name w:val="Нет списка2"/>
    <w:next w:val="a6"/>
    <w:uiPriority w:val="99"/>
    <w:semiHidden/>
    <w:unhideWhenUsed/>
    <w:rsid w:val="00DC7B41"/>
  </w:style>
  <w:style w:type="character" w:customStyle="1" w:styleId="29">
    <w:name w:val="Основной текст Знак2"/>
    <w:aliases w:val="Абзац Знак2"/>
    <w:rsid w:val="00DC7B41"/>
    <w:rPr>
      <w:rFonts w:ascii="Arial" w:hAnsi="Arial"/>
    </w:rPr>
  </w:style>
  <w:style w:type="character" w:customStyle="1" w:styleId="410">
    <w:name w:val="Заголовок 4 Знак1"/>
    <w:rsid w:val="00CF1D91"/>
    <w:rPr>
      <w:rFonts w:ascii="Arial" w:hAnsi="Arial"/>
      <w:b/>
      <w:sz w:val="24"/>
    </w:rPr>
  </w:style>
  <w:style w:type="paragraph" w:customStyle="1" w:styleId="1f4">
    <w:name w:val="Стиль1"/>
    <w:basedOn w:val="af9"/>
    <w:link w:val="1f5"/>
    <w:qFormat/>
    <w:rsid w:val="00CF1D91"/>
  </w:style>
  <w:style w:type="character" w:customStyle="1" w:styleId="1f5">
    <w:name w:val="Стиль1 Знак"/>
    <w:link w:val="1f4"/>
    <w:rsid w:val="00CF1D91"/>
    <w:rPr>
      <w:rFonts w:ascii="Arial" w:hAnsi="Arial"/>
      <w:bCs/>
    </w:rPr>
  </w:style>
  <w:style w:type="paragraph" w:customStyle="1" w:styleId="xl63">
    <w:name w:val="xl63"/>
    <w:basedOn w:val="a3"/>
    <w:rsid w:val="00CF1D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TableParagraph">
    <w:name w:val="Table Paragraph"/>
    <w:basedOn w:val="a3"/>
    <w:uiPriority w:val="1"/>
    <w:qFormat/>
    <w:rsid w:val="00CF1D91"/>
    <w:pPr>
      <w:widowControl w:val="0"/>
      <w:suppressAutoHyphens w:val="0"/>
      <w:autoSpaceDE w:val="0"/>
      <w:autoSpaceDN w:val="0"/>
      <w:adjustRightInd w:val="0"/>
    </w:pPr>
    <w:rPr>
      <w:lang w:eastAsia="ru-RU"/>
    </w:rPr>
  </w:style>
  <w:style w:type="paragraph" w:customStyle="1" w:styleId="777">
    <w:name w:val="777"/>
    <w:basedOn w:val="af9"/>
    <w:link w:val="7770"/>
    <w:qFormat/>
    <w:rsid w:val="00180B87"/>
    <w:pPr>
      <w:numPr>
        <w:numId w:val="17"/>
      </w:numPr>
    </w:pPr>
  </w:style>
  <w:style w:type="character" w:customStyle="1" w:styleId="7770">
    <w:name w:val="777 Знак"/>
    <w:link w:val="777"/>
    <w:rsid w:val="00180B87"/>
    <w:rPr>
      <w:rFonts w:ascii="Arial" w:hAnsi="Arial"/>
      <w:bCs/>
    </w:rPr>
  </w:style>
  <w:style w:type="character" w:customStyle="1" w:styleId="19">
    <w:name w:val="Оглавление 1 Знак"/>
    <w:link w:val="18"/>
    <w:rsid w:val="00180B87"/>
    <w:rPr>
      <w:sz w:val="24"/>
      <w:szCs w:val="24"/>
      <w:lang w:eastAsia="ar-SA"/>
    </w:rPr>
  </w:style>
  <w:style w:type="numbering" w:customStyle="1" w:styleId="11111135">
    <w:name w:val="1 / 1.1 / 1.1.135"/>
    <w:basedOn w:val="a6"/>
    <w:next w:val="111111"/>
    <w:unhideWhenUsed/>
    <w:rsid w:val="00180B87"/>
  </w:style>
  <w:style w:type="numbering" w:customStyle="1" w:styleId="1111111">
    <w:name w:val="1 / 1.1 / 1.1.11"/>
    <w:basedOn w:val="a6"/>
    <w:next w:val="111111"/>
    <w:rsid w:val="00180B87"/>
    <w:pPr>
      <w:numPr>
        <w:numId w:val="19"/>
      </w:numPr>
    </w:pPr>
  </w:style>
  <w:style w:type="numbering" w:styleId="111111">
    <w:name w:val="Outline List 2"/>
    <w:basedOn w:val="a6"/>
    <w:rsid w:val="00180B87"/>
  </w:style>
  <w:style w:type="character" w:customStyle="1" w:styleId="affff">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fe"/>
    <w:uiPriority w:val="99"/>
    <w:rsid w:val="00180B87"/>
    <w:rPr>
      <w:rFonts w:eastAsia="Calibri"/>
      <w:sz w:val="24"/>
      <w:szCs w:val="24"/>
      <w:lang w:eastAsia="en-US"/>
    </w:rPr>
  </w:style>
  <w:style w:type="paragraph" w:customStyle="1" w:styleId="210">
    <w:name w:val="Основной текст 21"/>
    <w:basedOn w:val="a3"/>
    <w:rsid w:val="00180B87"/>
    <w:pPr>
      <w:suppressAutoHyphens w:val="0"/>
    </w:pPr>
    <w:rPr>
      <w:sz w:val="28"/>
      <w:szCs w:val="20"/>
      <w:lang w:eastAsia="ru-RU"/>
    </w:rPr>
  </w:style>
  <w:style w:type="paragraph" w:customStyle="1" w:styleId="a2">
    <w:name w:val="рисунок"/>
    <w:basedOn w:val="a3"/>
    <w:rsid w:val="00180B87"/>
    <w:pPr>
      <w:numPr>
        <w:numId w:val="20"/>
      </w:numPr>
      <w:suppressAutoHyphens w:val="0"/>
      <w:spacing w:line="360" w:lineRule="auto"/>
      <w:jc w:val="both"/>
    </w:pPr>
    <w:rPr>
      <w:rFonts w:cs="Arial"/>
      <w:bCs/>
      <w:sz w:val="28"/>
      <w:szCs w:val="28"/>
      <w:lang w:eastAsia="ru-RU"/>
    </w:rPr>
  </w:style>
  <w:style w:type="paragraph" w:customStyle="1" w:styleId="affff7">
    <w:name w:val="Основной текст СамНИПИ Знак Знак"/>
    <w:link w:val="affff8"/>
    <w:rsid w:val="00180B87"/>
    <w:pPr>
      <w:suppressAutoHyphens/>
      <w:spacing w:before="120"/>
      <w:ind w:firstLine="720"/>
      <w:jc w:val="both"/>
    </w:pPr>
    <w:rPr>
      <w:rFonts w:ascii="Arial" w:hAnsi="Arial"/>
      <w:bCs/>
    </w:rPr>
  </w:style>
  <w:style w:type="character" w:customStyle="1" w:styleId="affff8">
    <w:name w:val="Основной текст СамНИПИ Знак Знак Знак"/>
    <w:link w:val="affff7"/>
    <w:rsid w:val="00180B87"/>
    <w:rPr>
      <w:rFonts w:ascii="Arial" w:hAnsi="Arial"/>
      <w:bCs/>
    </w:rPr>
  </w:style>
  <w:style w:type="paragraph" w:customStyle="1" w:styleId="affff9">
    <w:name w:val="Таблица_Шапка_СамНИПИ Знак Знак"/>
    <w:link w:val="affffa"/>
    <w:rsid w:val="00180B87"/>
    <w:pPr>
      <w:jc w:val="center"/>
    </w:pPr>
    <w:rPr>
      <w:rFonts w:ascii="Arial" w:hAnsi="Arial"/>
      <w:b/>
      <w:snapToGrid w:val="0"/>
    </w:rPr>
  </w:style>
  <w:style w:type="character" w:customStyle="1" w:styleId="affffa">
    <w:name w:val="Таблица_Шапка_СамНИПИ Знак Знак Знак"/>
    <w:link w:val="affff9"/>
    <w:rsid w:val="00180B87"/>
    <w:rPr>
      <w:rFonts w:ascii="Arial" w:hAnsi="Arial"/>
      <w:b/>
      <w:snapToGrid w:val="0"/>
    </w:rPr>
  </w:style>
  <w:style w:type="numbering" w:customStyle="1" w:styleId="111111211">
    <w:name w:val="1 / 1.1 / 1.1.1211"/>
    <w:basedOn w:val="a6"/>
    <w:next w:val="111111"/>
    <w:rsid w:val="00180B87"/>
  </w:style>
  <w:style w:type="paragraph" w:styleId="affffb">
    <w:name w:val="Subtitle"/>
    <w:basedOn w:val="a3"/>
    <w:next w:val="a3"/>
    <w:link w:val="affffc"/>
    <w:qFormat/>
    <w:rsid w:val="00180B87"/>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c">
    <w:name w:val="Подзаголовок Знак"/>
    <w:basedOn w:val="a4"/>
    <w:link w:val="affffb"/>
    <w:rsid w:val="00180B87"/>
    <w:rPr>
      <w:rFonts w:asciiTheme="majorHAnsi" w:eastAsiaTheme="majorEastAsia" w:hAnsiTheme="majorHAnsi" w:cstheme="majorBidi"/>
      <w:i/>
      <w:iCs/>
      <w:color w:val="4F81BD" w:themeColor="accent1"/>
      <w:spacing w:val="15"/>
      <w:sz w:val="24"/>
      <w:szCs w:val="24"/>
    </w:rPr>
  </w:style>
  <w:style w:type="character" w:customStyle="1" w:styleId="1f6">
    <w:name w:val="Приложение СамНИПИ Знак1"/>
    <w:rsid w:val="00180B87"/>
    <w:rPr>
      <w:rFonts w:ascii="Arial" w:hAnsi="Arial"/>
      <w:b/>
      <w:sz w:val="28"/>
    </w:rPr>
  </w:style>
  <w:style w:type="paragraph" w:styleId="a">
    <w:name w:val="List Number"/>
    <w:basedOn w:val="a3"/>
    <w:rsid w:val="00180B87"/>
    <w:pPr>
      <w:numPr>
        <w:numId w:val="21"/>
      </w:numPr>
      <w:suppressAutoHyphens w:val="0"/>
    </w:pPr>
    <w:rPr>
      <w:rFonts w:ascii="Arial" w:hAnsi="Arial"/>
      <w:sz w:val="20"/>
      <w:lang w:eastAsia="ru-RU"/>
    </w:rPr>
  </w:style>
  <w:style w:type="paragraph" w:customStyle="1" w:styleId="111">
    <w:name w:val="111"/>
    <w:basedOn w:val="a0"/>
    <w:link w:val="1110"/>
    <w:qFormat/>
    <w:rsid w:val="00180B87"/>
    <w:pPr>
      <w:numPr>
        <w:numId w:val="0"/>
      </w:numPr>
      <w:tabs>
        <w:tab w:val="clear" w:pos="1038"/>
      </w:tabs>
      <w:ind w:firstLine="720"/>
    </w:pPr>
    <w:rPr>
      <w:color w:val="000000"/>
    </w:rPr>
  </w:style>
  <w:style w:type="character" w:customStyle="1" w:styleId="1110">
    <w:name w:val="111 Знак"/>
    <w:link w:val="111"/>
    <w:rsid w:val="00180B87"/>
    <w:rPr>
      <w:rFonts w:ascii="Arial" w:hAnsi="Arial"/>
      <w:color w:val="000000"/>
      <w:lang w:eastAsia="ja-JP"/>
    </w:rPr>
  </w:style>
  <w:style w:type="paragraph" w:customStyle="1" w:styleId="555">
    <w:name w:val="555"/>
    <w:basedOn w:val="af9"/>
    <w:link w:val="5550"/>
    <w:qFormat/>
    <w:rsid w:val="00180B87"/>
  </w:style>
  <w:style w:type="character" w:customStyle="1" w:styleId="5550">
    <w:name w:val="555 Знак"/>
    <w:link w:val="555"/>
    <w:rsid w:val="00180B87"/>
    <w:rPr>
      <w:rFonts w:ascii="Arial" w:hAnsi="Arial"/>
      <w:bCs/>
    </w:rPr>
  </w:style>
  <w:style w:type="character" w:customStyle="1" w:styleId="1f7">
    <w:name w:val="Основной текст с отступом Знак1"/>
    <w:basedOn w:val="a4"/>
    <w:rsid w:val="00180B87"/>
    <w:rPr>
      <w:rFonts w:ascii="Arial" w:hAnsi="Arial"/>
      <w:szCs w:val="24"/>
    </w:rPr>
  </w:style>
  <w:style w:type="paragraph" w:customStyle="1" w:styleId="220">
    <w:name w:val="Основной текст 22"/>
    <w:basedOn w:val="a3"/>
    <w:rsid w:val="00180B87"/>
    <w:pPr>
      <w:suppressAutoHyphens w:val="0"/>
      <w:overflowPunct w:val="0"/>
      <w:autoSpaceDE w:val="0"/>
      <w:autoSpaceDN w:val="0"/>
      <w:adjustRightInd w:val="0"/>
      <w:textAlignment w:val="baseline"/>
    </w:pPr>
    <w:rPr>
      <w:sz w:val="28"/>
      <w:szCs w:val="20"/>
      <w:lang w:eastAsia="ru-RU"/>
    </w:rPr>
  </w:style>
  <w:style w:type="character" w:customStyle="1" w:styleId="af5">
    <w:name w:val="Абзац списка Знак"/>
    <w:aliases w:val="Bullet_IRAO Знак,Мой Список Знак,List Paragraph Знак"/>
    <w:link w:val="af4"/>
    <w:uiPriority w:val="34"/>
    <w:locked/>
    <w:rsid w:val="005D10B0"/>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1737">
      <w:bodyDiv w:val="1"/>
      <w:marLeft w:val="0"/>
      <w:marRight w:val="0"/>
      <w:marTop w:val="0"/>
      <w:marBottom w:val="0"/>
      <w:divBdr>
        <w:top w:val="none" w:sz="0" w:space="0" w:color="auto"/>
        <w:left w:val="none" w:sz="0" w:space="0" w:color="auto"/>
        <w:bottom w:val="none" w:sz="0" w:space="0" w:color="auto"/>
        <w:right w:val="none" w:sz="0" w:space="0" w:color="auto"/>
      </w:divBdr>
    </w:div>
    <w:div w:id="75634797">
      <w:bodyDiv w:val="1"/>
      <w:marLeft w:val="0"/>
      <w:marRight w:val="0"/>
      <w:marTop w:val="0"/>
      <w:marBottom w:val="0"/>
      <w:divBdr>
        <w:top w:val="none" w:sz="0" w:space="0" w:color="auto"/>
        <w:left w:val="none" w:sz="0" w:space="0" w:color="auto"/>
        <w:bottom w:val="none" w:sz="0" w:space="0" w:color="auto"/>
        <w:right w:val="none" w:sz="0" w:space="0" w:color="auto"/>
      </w:divBdr>
    </w:div>
    <w:div w:id="200479109">
      <w:bodyDiv w:val="1"/>
      <w:marLeft w:val="0"/>
      <w:marRight w:val="0"/>
      <w:marTop w:val="0"/>
      <w:marBottom w:val="0"/>
      <w:divBdr>
        <w:top w:val="none" w:sz="0" w:space="0" w:color="auto"/>
        <w:left w:val="none" w:sz="0" w:space="0" w:color="auto"/>
        <w:bottom w:val="none" w:sz="0" w:space="0" w:color="auto"/>
        <w:right w:val="none" w:sz="0" w:space="0" w:color="auto"/>
      </w:divBdr>
    </w:div>
    <w:div w:id="393746750">
      <w:bodyDiv w:val="1"/>
      <w:marLeft w:val="0"/>
      <w:marRight w:val="0"/>
      <w:marTop w:val="0"/>
      <w:marBottom w:val="0"/>
      <w:divBdr>
        <w:top w:val="none" w:sz="0" w:space="0" w:color="auto"/>
        <w:left w:val="none" w:sz="0" w:space="0" w:color="auto"/>
        <w:bottom w:val="none" w:sz="0" w:space="0" w:color="auto"/>
        <w:right w:val="none" w:sz="0" w:space="0" w:color="auto"/>
      </w:divBdr>
    </w:div>
    <w:div w:id="487937165">
      <w:bodyDiv w:val="1"/>
      <w:marLeft w:val="0"/>
      <w:marRight w:val="0"/>
      <w:marTop w:val="0"/>
      <w:marBottom w:val="0"/>
      <w:divBdr>
        <w:top w:val="none" w:sz="0" w:space="0" w:color="auto"/>
        <w:left w:val="none" w:sz="0" w:space="0" w:color="auto"/>
        <w:bottom w:val="none" w:sz="0" w:space="0" w:color="auto"/>
        <w:right w:val="none" w:sz="0" w:space="0" w:color="auto"/>
      </w:divBdr>
    </w:div>
    <w:div w:id="497355152">
      <w:bodyDiv w:val="1"/>
      <w:marLeft w:val="0"/>
      <w:marRight w:val="0"/>
      <w:marTop w:val="0"/>
      <w:marBottom w:val="0"/>
      <w:divBdr>
        <w:top w:val="none" w:sz="0" w:space="0" w:color="auto"/>
        <w:left w:val="none" w:sz="0" w:space="0" w:color="auto"/>
        <w:bottom w:val="none" w:sz="0" w:space="0" w:color="auto"/>
        <w:right w:val="none" w:sz="0" w:space="0" w:color="auto"/>
      </w:divBdr>
    </w:div>
    <w:div w:id="539559311">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71227703">
      <w:bodyDiv w:val="1"/>
      <w:marLeft w:val="0"/>
      <w:marRight w:val="0"/>
      <w:marTop w:val="0"/>
      <w:marBottom w:val="0"/>
      <w:divBdr>
        <w:top w:val="none" w:sz="0" w:space="0" w:color="auto"/>
        <w:left w:val="none" w:sz="0" w:space="0" w:color="auto"/>
        <w:bottom w:val="none" w:sz="0" w:space="0" w:color="auto"/>
        <w:right w:val="none" w:sz="0" w:space="0" w:color="auto"/>
      </w:divBdr>
    </w:div>
    <w:div w:id="759256803">
      <w:bodyDiv w:val="1"/>
      <w:marLeft w:val="0"/>
      <w:marRight w:val="0"/>
      <w:marTop w:val="0"/>
      <w:marBottom w:val="0"/>
      <w:divBdr>
        <w:top w:val="none" w:sz="0" w:space="0" w:color="auto"/>
        <w:left w:val="none" w:sz="0" w:space="0" w:color="auto"/>
        <w:bottom w:val="none" w:sz="0" w:space="0" w:color="auto"/>
        <w:right w:val="none" w:sz="0" w:space="0" w:color="auto"/>
      </w:divBdr>
    </w:div>
    <w:div w:id="1089346646">
      <w:bodyDiv w:val="1"/>
      <w:marLeft w:val="0"/>
      <w:marRight w:val="0"/>
      <w:marTop w:val="0"/>
      <w:marBottom w:val="0"/>
      <w:divBdr>
        <w:top w:val="none" w:sz="0" w:space="0" w:color="auto"/>
        <w:left w:val="none" w:sz="0" w:space="0" w:color="auto"/>
        <w:bottom w:val="none" w:sz="0" w:space="0" w:color="auto"/>
        <w:right w:val="none" w:sz="0" w:space="0" w:color="auto"/>
      </w:divBdr>
    </w:div>
    <w:div w:id="1299605386">
      <w:bodyDiv w:val="1"/>
      <w:marLeft w:val="0"/>
      <w:marRight w:val="0"/>
      <w:marTop w:val="0"/>
      <w:marBottom w:val="0"/>
      <w:divBdr>
        <w:top w:val="none" w:sz="0" w:space="0" w:color="auto"/>
        <w:left w:val="none" w:sz="0" w:space="0" w:color="auto"/>
        <w:bottom w:val="none" w:sz="0" w:space="0" w:color="auto"/>
        <w:right w:val="none" w:sz="0" w:space="0" w:color="auto"/>
      </w:divBdr>
    </w:div>
    <w:div w:id="1405106003">
      <w:bodyDiv w:val="1"/>
      <w:marLeft w:val="0"/>
      <w:marRight w:val="0"/>
      <w:marTop w:val="0"/>
      <w:marBottom w:val="0"/>
      <w:divBdr>
        <w:top w:val="none" w:sz="0" w:space="0" w:color="auto"/>
        <w:left w:val="none" w:sz="0" w:space="0" w:color="auto"/>
        <w:bottom w:val="none" w:sz="0" w:space="0" w:color="auto"/>
        <w:right w:val="none" w:sz="0" w:space="0" w:color="auto"/>
      </w:divBdr>
    </w:div>
    <w:div w:id="188077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fs21402\Dept_13\II-ecol\&#1043;&#1048;&#1044;&#1056;&#1054;&#1052;&#1045;&#1058;\&#1050;&#1051;&#1048;&#1052;&#1040;&#1058;\&#1064;&#1072;&#1073;&#1083;&#1086;&#1085;%20&#1076;&#1083;&#1103;%20&#1088;&#1086;&#1079;&#1099;%20&#1074;&#1077;&#1090;&#1088;&#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marker>
            <c:symbol val="none"/>
          </c:marker>
          <c:cat>
            <c:strRef>
              <c:f>Значения!$C$172:$J$172</c:f>
              <c:strCache>
                <c:ptCount val="8"/>
                <c:pt idx="0">
                  <c:v>с</c:v>
                </c:pt>
                <c:pt idx="1">
                  <c:v>св</c:v>
                </c:pt>
                <c:pt idx="2">
                  <c:v>в</c:v>
                </c:pt>
                <c:pt idx="3">
                  <c:v>юв</c:v>
                </c:pt>
                <c:pt idx="4">
                  <c:v>ю</c:v>
                </c:pt>
                <c:pt idx="5">
                  <c:v>юз</c:v>
                </c:pt>
                <c:pt idx="6">
                  <c:v>з</c:v>
                </c:pt>
                <c:pt idx="7">
                  <c:v>сз</c:v>
                </c:pt>
              </c:strCache>
            </c:strRef>
          </c:cat>
          <c:val>
            <c:numRef>
              <c:f>Значения!$C$261:$J$261</c:f>
              <c:numCache>
                <c:formatCode>General</c:formatCode>
                <c:ptCount val="8"/>
                <c:pt idx="0">
                  <c:v>13</c:v>
                </c:pt>
                <c:pt idx="1">
                  <c:v>11</c:v>
                </c:pt>
                <c:pt idx="2">
                  <c:v>7</c:v>
                </c:pt>
                <c:pt idx="3">
                  <c:v>21</c:v>
                </c:pt>
                <c:pt idx="4">
                  <c:v>19</c:v>
                </c:pt>
                <c:pt idx="5">
                  <c:v>10</c:v>
                </c:pt>
                <c:pt idx="6">
                  <c:v>9</c:v>
                </c:pt>
                <c:pt idx="7">
                  <c:v>10</c:v>
                </c:pt>
              </c:numCache>
            </c:numRef>
          </c:val>
        </c:ser>
        <c:dLbls>
          <c:showLegendKey val="0"/>
          <c:showVal val="0"/>
          <c:showCatName val="0"/>
          <c:showSerName val="0"/>
          <c:showPercent val="0"/>
          <c:showBubbleSize val="0"/>
        </c:dLbls>
        <c:axId val="797225472"/>
        <c:axId val="852376320"/>
      </c:radarChart>
      <c:catAx>
        <c:axId val="797225472"/>
        <c:scaling>
          <c:orientation val="minMax"/>
        </c:scaling>
        <c:delete val="0"/>
        <c:axPos val="b"/>
        <c:majorGridlines/>
        <c:numFmt formatCode="General" sourceLinked="0"/>
        <c:majorTickMark val="out"/>
        <c:minorTickMark val="none"/>
        <c:tickLblPos val="nextTo"/>
        <c:crossAx val="852376320"/>
        <c:crosses val="autoZero"/>
        <c:auto val="1"/>
        <c:lblAlgn val="ctr"/>
        <c:lblOffset val="100"/>
        <c:noMultiLvlLbl val="0"/>
      </c:catAx>
      <c:valAx>
        <c:axId val="852376320"/>
        <c:scaling>
          <c:orientation val="minMax"/>
        </c:scaling>
        <c:delete val="0"/>
        <c:axPos val="l"/>
        <c:majorGridlines/>
        <c:numFmt formatCode="General" sourceLinked="1"/>
        <c:majorTickMark val="cross"/>
        <c:minorTickMark val="none"/>
        <c:tickLblPos val="nextTo"/>
        <c:crossAx val="7972254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2610F-4D81-4F25-A353-19AE38B0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28</Pages>
  <Words>7578</Words>
  <Characters>43195</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50672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Курмангазиева Айжана Сапаровна</cp:lastModifiedBy>
  <cp:revision>82</cp:revision>
  <cp:lastPrinted>2019-07-02T14:21:00Z</cp:lastPrinted>
  <dcterms:created xsi:type="dcterms:W3CDTF">2019-11-07T05:52:00Z</dcterms:created>
  <dcterms:modified xsi:type="dcterms:W3CDTF">2022-09-07T09:06:00Z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ип">
    <vt:lpwstr>Том</vt:lpwstr>
  </property>
  <property fmtid="{D5CDD505-2E9C-101B-9397-08002B2CF9AE}" pid="3" name="Шифр тома">
    <vt:lpwstr>XXXП.00-00</vt:lpwstr>
  </property>
  <property fmtid="{D5CDD505-2E9C-101B-9397-08002B2CF9AE}" pid="4" name="ГИП">
    <vt:lpwstr>Фамилия И.О.</vt:lpwstr>
  </property>
  <property fmtid="{D5CDD505-2E9C-101B-9397-08002B2CF9AE}" pid="5" name="ГИП штамп">
    <vt:lpwstr>Фамилия И.О.</vt:lpwstr>
  </property>
  <property fmtid="{D5CDD505-2E9C-101B-9397-08002B2CF9AE}" pid="6" name="Куратор">
    <vt:lpwstr>Фамилия И.О.</vt:lpwstr>
  </property>
  <property fmtid="{D5CDD505-2E9C-101B-9397-08002B2CF9AE}" pid="7" name="Наименование договора">
    <vt:lpwstr>Наименование договора</vt:lpwstr>
  </property>
  <property fmtid="{D5CDD505-2E9C-101B-9397-08002B2CF9AE}" pid="8" name="Номер тома">
    <vt:lpwstr>1</vt:lpwstr>
  </property>
  <property fmtid="{D5CDD505-2E9C-101B-9397-08002B2CF9AE}" pid="9" name="Раздел">
    <vt:lpwstr>Раздел</vt:lpwstr>
  </property>
  <property fmtid="{D5CDD505-2E9C-101B-9397-08002B2CF9AE}" pid="10" name="Подраздел">
    <vt:lpwstr>Подраздел</vt:lpwstr>
  </property>
  <property fmtid="{D5CDD505-2E9C-101B-9397-08002B2CF9AE}" pid="11" name="Часть">
    <vt:lpwstr>Часть</vt:lpwstr>
  </property>
  <property fmtid="{D5CDD505-2E9C-101B-9397-08002B2CF9AE}" pid="12" name="Книга">
    <vt:lpwstr>Книга</vt:lpwstr>
  </property>
</Properties>
</file>